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8C453" w14:textId="6B16D701" w:rsidR="00877CBB" w:rsidRDefault="00527773">
      <w:pPr>
        <w:rPr>
          <w:rFonts w:asciiTheme="majorHAnsi" w:hAnsiTheme="majorHAnsi"/>
          <w:b/>
          <w:sz w:val="28"/>
          <w:szCs w:val="28"/>
        </w:rPr>
      </w:pPr>
      <w:r w:rsidRPr="00E90372">
        <w:rPr>
          <w:rFonts w:asciiTheme="majorHAnsi" w:hAnsiTheme="majorHAnsi"/>
          <w:b/>
          <w:sz w:val="28"/>
          <w:szCs w:val="28"/>
        </w:rPr>
        <w:t>COHRED STATEMENT – OPEN ENDED</w:t>
      </w:r>
      <w:r w:rsidR="004D5904">
        <w:rPr>
          <w:rFonts w:asciiTheme="majorHAnsi" w:hAnsiTheme="majorHAnsi"/>
          <w:b/>
          <w:sz w:val="28"/>
          <w:szCs w:val="28"/>
        </w:rPr>
        <w:t xml:space="preserve"> MEMBER STATES MEETING</w:t>
      </w:r>
      <w:bookmarkStart w:id="0" w:name="_GoBack"/>
      <w:bookmarkEnd w:id="0"/>
    </w:p>
    <w:p w14:paraId="5E4F2561" w14:textId="1D59DD85" w:rsidR="00E90372" w:rsidRPr="00E90372" w:rsidRDefault="00E9037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26 November 2012</w:t>
      </w:r>
    </w:p>
    <w:p w14:paraId="31007573" w14:textId="77777777" w:rsidR="00527773" w:rsidRPr="00284F63" w:rsidRDefault="00527773">
      <w:pPr>
        <w:rPr>
          <w:rFonts w:asciiTheme="majorHAnsi" w:hAnsiTheme="majorHAnsi"/>
          <w:sz w:val="28"/>
          <w:szCs w:val="28"/>
        </w:rPr>
      </w:pPr>
    </w:p>
    <w:p w14:paraId="79A699AF" w14:textId="77777777" w:rsidR="00527773" w:rsidRPr="00284F63" w:rsidRDefault="00527773" w:rsidP="00527773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rial"/>
          <w:sz w:val="28"/>
          <w:szCs w:val="28"/>
          <w:lang w:val="en-US"/>
        </w:rPr>
      </w:pPr>
      <w:r w:rsidRPr="00284F63">
        <w:rPr>
          <w:rFonts w:asciiTheme="majorHAnsi" w:hAnsiTheme="majorHAnsi" w:cs="Arial"/>
          <w:sz w:val="28"/>
          <w:szCs w:val="28"/>
          <w:lang w:val="en-US"/>
        </w:rPr>
        <w:t>Mr. Chairman,</w:t>
      </w:r>
    </w:p>
    <w:p w14:paraId="0762D7C6" w14:textId="41C7588E" w:rsidR="00527773" w:rsidRPr="00284F63" w:rsidRDefault="00527773" w:rsidP="00527773">
      <w:pPr>
        <w:rPr>
          <w:rFonts w:asciiTheme="majorHAnsi" w:hAnsiTheme="majorHAnsi" w:cs="Arial"/>
          <w:sz w:val="28"/>
          <w:szCs w:val="28"/>
          <w:lang w:val="en-US"/>
        </w:rPr>
      </w:pP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I would first like to congratulate you </w:t>
      </w:r>
      <w:r w:rsidR="00B36534" w:rsidRPr="00284F63">
        <w:rPr>
          <w:rFonts w:asciiTheme="majorHAnsi" w:hAnsiTheme="majorHAnsi" w:cs="Arial"/>
          <w:sz w:val="28"/>
          <w:szCs w:val="28"/>
          <w:lang w:val="en-US"/>
        </w:rPr>
        <w:t>on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 </w:t>
      </w:r>
      <w:r w:rsidR="00375612" w:rsidRPr="00284F63">
        <w:rPr>
          <w:rFonts w:asciiTheme="majorHAnsi" w:hAnsiTheme="majorHAnsi" w:cs="Arial"/>
          <w:sz w:val="28"/>
          <w:szCs w:val="28"/>
          <w:lang w:val="en-US"/>
        </w:rPr>
        <w:t xml:space="preserve">your </w:t>
      </w:r>
      <w:r w:rsidRPr="00284F63">
        <w:rPr>
          <w:rFonts w:asciiTheme="majorHAnsi" w:hAnsiTheme="majorHAnsi" w:cs="Arial"/>
          <w:sz w:val="28"/>
          <w:szCs w:val="28"/>
          <w:lang w:val="en-US"/>
        </w:rPr>
        <w:t>election as Chair of this meeting of M</w:t>
      </w:r>
      <w:r w:rsidR="00E90FF6" w:rsidRPr="00284F63">
        <w:rPr>
          <w:rFonts w:asciiTheme="majorHAnsi" w:hAnsiTheme="majorHAnsi" w:cs="Arial"/>
          <w:sz w:val="28"/>
          <w:szCs w:val="28"/>
          <w:lang w:val="en-US"/>
        </w:rPr>
        <w:t>ember States, and wish both you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 and </w:t>
      </w:r>
      <w:r w:rsidR="00D90B46" w:rsidRPr="00284F63">
        <w:rPr>
          <w:rFonts w:asciiTheme="majorHAnsi" w:hAnsiTheme="majorHAnsi" w:cs="Arial"/>
          <w:sz w:val="28"/>
          <w:szCs w:val="28"/>
          <w:lang w:val="en-US"/>
        </w:rPr>
        <w:t xml:space="preserve">those </w:t>
      </w:r>
      <w:r w:rsidR="00E90FF6" w:rsidRPr="00284F63">
        <w:rPr>
          <w:rFonts w:asciiTheme="majorHAnsi" w:hAnsiTheme="majorHAnsi" w:cs="Arial"/>
          <w:sz w:val="28"/>
          <w:szCs w:val="28"/>
          <w:lang w:val="en-US"/>
        </w:rPr>
        <w:t>present a focused and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 productive couple of days.</w:t>
      </w:r>
      <w:r w:rsidR="00D90B46" w:rsidRPr="00284F63">
        <w:rPr>
          <w:rFonts w:asciiTheme="majorHAnsi" w:hAnsiTheme="majorHAnsi" w:cs="Arial"/>
          <w:sz w:val="28"/>
          <w:szCs w:val="28"/>
          <w:lang w:val="en-US"/>
        </w:rPr>
        <w:t xml:space="preserve">  </w:t>
      </w:r>
    </w:p>
    <w:p w14:paraId="75FC6A85" w14:textId="77777777" w:rsidR="00527773" w:rsidRPr="00284F63" w:rsidRDefault="00527773" w:rsidP="00527773">
      <w:pPr>
        <w:rPr>
          <w:rFonts w:asciiTheme="majorHAnsi" w:hAnsiTheme="majorHAnsi" w:cs="Arial"/>
          <w:sz w:val="28"/>
          <w:szCs w:val="28"/>
          <w:lang w:val="en-US"/>
        </w:rPr>
      </w:pPr>
    </w:p>
    <w:p w14:paraId="1CDD4992" w14:textId="574163EB" w:rsidR="00E90FF6" w:rsidRPr="00284F63" w:rsidRDefault="00D40D40" w:rsidP="009C18F4">
      <w:pPr>
        <w:rPr>
          <w:rFonts w:asciiTheme="majorHAnsi" w:hAnsiTheme="majorHAnsi" w:cs="Arial"/>
          <w:sz w:val="28"/>
          <w:szCs w:val="28"/>
          <w:lang w:val="en-US"/>
        </w:rPr>
      </w:pPr>
      <w:r w:rsidRPr="00284F63">
        <w:rPr>
          <w:rFonts w:asciiTheme="majorHAnsi" w:hAnsiTheme="majorHAnsi" w:cs="Arial"/>
          <w:sz w:val="28"/>
          <w:szCs w:val="28"/>
          <w:lang w:val="en-US"/>
        </w:rPr>
        <w:t>Today</w:t>
      </w:r>
      <w:r>
        <w:rPr>
          <w:rFonts w:asciiTheme="majorHAnsi" w:hAnsiTheme="majorHAnsi" w:cs="Arial"/>
          <w:sz w:val="28"/>
          <w:szCs w:val="28"/>
          <w:lang w:val="en-US"/>
        </w:rPr>
        <w:t>,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 I not only represent the views of my organization, the Council on Health Research for Devel</w:t>
      </w:r>
      <w:r>
        <w:rPr>
          <w:rFonts w:asciiTheme="majorHAnsi" w:hAnsiTheme="majorHAnsi" w:cs="Arial"/>
          <w:sz w:val="28"/>
          <w:szCs w:val="28"/>
          <w:lang w:val="en-US"/>
        </w:rPr>
        <w:t>opment, but also the views of over 40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 organisations from more than 20 countries who signed on to the call to action that we have been co-ordinating.  </w:t>
      </w:r>
    </w:p>
    <w:p w14:paraId="0677A53D" w14:textId="77777777" w:rsidR="00025FEE" w:rsidRPr="00284F63" w:rsidRDefault="00025FEE" w:rsidP="009C18F4">
      <w:pPr>
        <w:rPr>
          <w:rFonts w:asciiTheme="majorHAnsi" w:hAnsiTheme="majorHAnsi" w:cs="Arial"/>
          <w:sz w:val="28"/>
          <w:szCs w:val="28"/>
          <w:lang w:val="en-US"/>
        </w:rPr>
      </w:pPr>
    </w:p>
    <w:p w14:paraId="370AD6E0" w14:textId="179D1D79" w:rsidR="00025FEE" w:rsidRPr="00284F63" w:rsidRDefault="00025FEE" w:rsidP="009C18F4">
      <w:pPr>
        <w:rPr>
          <w:rFonts w:asciiTheme="majorHAnsi" w:hAnsiTheme="majorHAnsi" w:cs="Arial"/>
          <w:sz w:val="28"/>
          <w:szCs w:val="28"/>
          <w:lang w:val="en-US"/>
        </w:rPr>
      </w:pP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I would love to list all </w:t>
      </w:r>
      <w:r w:rsidR="001D4694" w:rsidRPr="00284F63">
        <w:rPr>
          <w:rFonts w:asciiTheme="majorHAnsi" w:hAnsiTheme="majorHAnsi" w:cs="Arial"/>
          <w:sz w:val="28"/>
          <w:szCs w:val="28"/>
          <w:lang w:val="en-US"/>
        </w:rPr>
        <w:t>these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 organisations by name, but </w:t>
      </w:r>
      <w:r w:rsidR="00430E91" w:rsidRPr="00284F63">
        <w:rPr>
          <w:rFonts w:asciiTheme="majorHAnsi" w:hAnsiTheme="majorHAnsi" w:cs="Arial"/>
          <w:sz w:val="28"/>
          <w:szCs w:val="28"/>
          <w:lang w:val="en-US"/>
        </w:rPr>
        <w:t xml:space="preserve">with </w:t>
      </w:r>
      <w:r w:rsidR="00D90B46" w:rsidRPr="00284F63">
        <w:rPr>
          <w:rFonts w:asciiTheme="majorHAnsi" w:hAnsiTheme="majorHAnsi" w:cs="Arial"/>
          <w:sz w:val="28"/>
          <w:szCs w:val="28"/>
          <w:lang w:val="en-US"/>
        </w:rPr>
        <w:t>limited time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, I would </w:t>
      </w:r>
      <w:r w:rsidR="001D4694" w:rsidRPr="00284F63">
        <w:rPr>
          <w:rFonts w:asciiTheme="majorHAnsi" w:hAnsiTheme="majorHAnsi" w:cs="Arial"/>
          <w:sz w:val="28"/>
          <w:szCs w:val="28"/>
          <w:lang w:val="en-US"/>
        </w:rPr>
        <w:t xml:space="preserve">instead 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direct you to </w:t>
      </w:r>
      <w:hyperlink r:id="rId6" w:history="1">
        <w:r w:rsidRPr="00284F63">
          <w:rPr>
            <w:rStyle w:val="Hyperlink"/>
            <w:rFonts w:asciiTheme="majorHAnsi" w:hAnsiTheme="majorHAnsi" w:cs="Arial"/>
            <w:color w:val="auto"/>
            <w:sz w:val="28"/>
            <w:szCs w:val="28"/>
            <w:lang w:val="en-US"/>
          </w:rPr>
          <w:t>cohred.org/cewgcall</w:t>
        </w:r>
      </w:hyperlink>
      <w:r w:rsidR="00430E91" w:rsidRPr="00284F63">
        <w:rPr>
          <w:rFonts w:asciiTheme="majorHAnsi" w:hAnsiTheme="majorHAnsi" w:cs="Arial"/>
          <w:sz w:val="28"/>
          <w:szCs w:val="28"/>
          <w:lang w:val="en-US"/>
        </w:rPr>
        <w:t xml:space="preserve">.  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I will supply the full list to the secretariat, with this statement.  </w:t>
      </w:r>
      <w:r w:rsidR="00430E91" w:rsidRPr="00284F63">
        <w:rPr>
          <w:rFonts w:asciiTheme="majorHAnsi" w:hAnsiTheme="majorHAnsi" w:cs="Arial"/>
          <w:sz w:val="28"/>
          <w:szCs w:val="28"/>
          <w:lang w:val="en-US"/>
        </w:rPr>
        <w:t>The organisations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 include Universities, Ministries of Health, </w:t>
      </w:r>
      <w:r w:rsidRPr="00284F63">
        <w:rPr>
          <w:rFonts w:asciiTheme="majorHAnsi" w:hAnsiTheme="majorHAnsi" w:cs="Arial"/>
          <w:bCs/>
          <w:sz w:val="28"/>
          <w:szCs w:val="28"/>
          <w:lang w:val="en-US"/>
        </w:rPr>
        <w:t xml:space="preserve">research groups, </w:t>
      </w:r>
      <w:r w:rsidR="00B36534" w:rsidRPr="00284F63">
        <w:rPr>
          <w:rFonts w:asciiTheme="majorHAnsi" w:hAnsiTheme="majorHAnsi" w:cs="Arial"/>
          <w:bCs/>
          <w:sz w:val="28"/>
          <w:szCs w:val="28"/>
          <w:lang w:val="en-US"/>
        </w:rPr>
        <w:t>non-</w:t>
      </w:r>
      <w:r w:rsidRPr="00284F63">
        <w:rPr>
          <w:rFonts w:asciiTheme="majorHAnsi" w:hAnsiTheme="majorHAnsi" w:cs="Arial"/>
          <w:bCs/>
          <w:sz w:val="28"/>
          <w:szCs w:val="28"/>
          <w:lang w:val="en-US"/>
        </w:rPr>
        <w:t>governmental organisations</w:t>
      </w:r>
      <w:r w:rsidR="00375612" w:rsidRPr="00284F63">
        <w:rPr>
          <w:rFonts w:asciiTheme="majorHAnsi" w:hAnsiTheme="majorHAnsi" w:cs="Arial"/>
          <w:bCs/>
          <w:sz w:val="28"/>
          <w:szCs w:val="28"/>
          <w:lang w:val="en-US"/>
        </w:rPr>
        <w:t>,</w:t>
      </w:r>
      <w:r w:rsidR="00430E91" w:rsidRPr="00284F63">
        <w:rPr>
          <w:rFonts w:asciiTheme="majorHAnsi" w:hAnsiTheme="majorHAnsi" w:cs="Arial"/>
          <w:bCs/>
          <w:sz w:val="28"/>
          <w:szCs w:val="28"/>
          <w:lang w:val="en-US"/>
        </w:rPr>
        <w:t xml:space="preserve"> public private partnerships and </w:t>
      </w:r>
      <w:r w:rsidR="00B36534" w:rsidRPr="00284F63">
        <w:rPr>
          <w:rFonts w:asciiTheme="majorHAnsi" w:hAnsiTheme="majorHAnsi" w:cs="Arial"/>
          <w:bCs/>
          <w:sz w:val="28"/>
          <w:szCs w:val="28"/>
          <w:lang w:val="en-US"/>
        </w:rPr>
        <w:t xml:space="preserve">other </w:t>
      </w:r>
      <w:r w:rsidR="00430E91" w:rsidRPr="00284F63">
        <w:rPr>
          <w:rFonts w:asciiTheme="majorHAnsi" w:hAnsiTheme="majorHAnsi" w:cs="Arial"/>
          <w:bCs/>
          <w:sz w:val="28"/>
          <w:szCs w:val="28"/>
          <w:lang w:val="en-US"/>
        </w:rPr>
        <w:t>networks.</w:t>
      </w:r>
    </w:p>
    <w:p w14:paraId="677D9662" w14:textId="77777777" w:rsidR="003D23EB" w:rsidRPr="00284F63" w:rsidRDefault="003D23EB" w:rsidP="00527773">
      <w:pPr>
        <w:rPr>
          <w:rFonts w:asciiTheme="majorHAnsi" w:hAnsiTheme="majorHAnsi" w:cs="Arial"/>
          <w:sz w:val="28"/>
          <w:szCs w:val="28"/>
          <w:lang w:val="en-US"/>
        </w:rPr>
      </w:pPr>
    </w:p>
    <w:p w14:paraId="57FF2D47" w14:textId="186AD074" w:rsidR="00527773" w:rsidRPr="00284F63" w:rsidRDefault="00E90FF6" w:rsidP="00527773">
      <w:pPr>
        <w:rPr>
          <w:rFonts w:asciiTheme="majorHAnsi" w:hAnsiTheme="majorHAnsi" w:cs="Arial"/>
          <w:sz w:val="28"/>
          <w:szCs w:val="28"/>
          <w:lang w:val="en-US"/>
        </w:rPr>
      </w:pPr>
      <w:r w:rsidRPr="00284F63">
        <w:rPr>
          <w:rFonts w:asciiTheme="majorHAnsi" w:hAnsiTheme="majorHAnsi" w:cs="Arial"/>
          <w:sz w:val="28"/>
          <w:szCs w:val="28"/>
          <w:lang w:val="en-US"/>
        </w:rPr>
        <w:t>First</w:t>
      </w:r>
      <w:r w:rsidR="00B36534" w:rsidRPr="00284F63">
        <w:rPr>
          <w:rFonts w:asciiTheme="majorHAnsi" w:hAnsiTheme="majorHAnsi" w:cs="Arial"/>
          <w:sz w:val="28"/>
          <w:szCs w:val="28"/>
          <w:lang w:val="en-US"/>
        </w:rPr>
        <w:t xml:space="preserve"> then. We would stress that </w:t>
      </w:r>
      <w:r w:rsidRPr="00284F63">
        <w:rPr>
          <w:rFonts w:asciiTheme="majorHAnsi" w:hAnsiTheme="majorHAnsi" w:cs="Arial"/>
          <w:sz w:val="28"/>
          <w:szCs w:val="28"/>
          <w:lang w:val="en-US"/>
        </w:rPr>
        <w:t>t</w:t>
      </w:r>
      <w:r w:rsidR="003D23EB" w:rsidRPr="00284F63">
        <w:rPr>
          <w:rFonts w:asciiTheme="majorHAnsi" w:hAnsiTheme="majorHAnsi" w:cs="Arial"/>
          <w:sz w:val="28"/>
          <w:szCs w:val="28"/>
          <w:lang w:val="en-US"/>
        </w:rPr>
        <w:t xml:space="preserve">he focus of this </w:t>
      </w:r>
      <w:r w:rsidR="00D90B46" w:rsidRPr="00284F63">
        <w:rPr>
          <w:rFonts w:asciiTheme="majorHAnsi" w:hAnsiTheme="majorHAnsi" w:cs="Arial"/>
          <w:sz w:val="28"/>
          <w:szCs w:val="28"/>
          <w:lang w:val="en-US"/>
        </w:rPr>
        <w:t>week</w:t>
      </w:r>
      <w:r w:rsidR="00B36534" w:rsidRPr="00284F63">
        <w:rPr>
          <w:rFonts w:asciiTheme="majorHAnsi" w:hAnsiTheme="majorHAnsi" w:cs="Arial"/>
          <w:sz w:val="28"/>
          <w:szCs w:val="28"/>
          <w:lang w:val="en-US"/>
        </w:rPr>
        <w:t>’</w:t>
      </w:r>
      <w:r w:rsidR="00D90B46" w:rsidRPr="00284F63">
        <w:rPr>
          <w:rFonts w:asciiTheme="majorHAnsi" w:hAnsiTheme="majorHAnsi" w:cs="Arial"/>
          <w:sz w:val="28"/>
          <w:szCs w:val="28"/>
          <w:lang w:val="en-US"/>
        </w:rPr>
        <w:t xml:space="preserve">s </w:t>
      </w:r>
      <w:r w:rsidR="003D23EB" w:rsidRPr="00284F63">
        <w:rPr>
          <w:rFonts w:asciiTheme="majorHAnsi" w:hAnsiTheme="majorHAnsi" w:cs="Arial"/>
          <w:sz w:val="28"/>
          <w:szCs w:val="28"/>
          <w:lang w:val="en-US"/>
        </w:rPr>
        <w:t>meeting should be on outcomes, rather than rhetoric.</w:t>
      </w:r>
      <w:r w:rsidR="00D90B46" w:rsidRPr="00284F63">
        <w:rPr>
          <w:rFonts w:asciiTheme="majorHAnsi" w:hAnsiTheme="majorHAnsi" w:cs="Arial"/>
          <w:sz w:val="28"/>
          <w:szCs w:val="28"/>
          <w:lang w:val="en-US"/>
        </w:rPr>
        <w:t xml:space="preserve"> I</w:t>
      </w:r>
      <w:r w:rsidR="003D23EB" w:rsidRPr="00284F63">
        <w:rPr>
          <w:rFonts w:asciiTheme="majorHAnsi" w:hAnsiTheme="majorHAnsi" w:cs="Arial"/>
          <w:sz w:val="28"/>
          <w:szCs w:val="28"/>
          <w:lang w:val="en-US"/>
        </w:rPr>
        <w:t xml:space="preserve">mplementable </w:t>
      </w:r>
      <w:r w:rsidR="00E27419" w:rsidRPr="00284F63">
        <w:rPr>
          <w:rFonts w:asciiTheme="majorHAnsi" w:hAnsiTheme="majorHAnsi" w:cs="Arial"/>
          <w:sz w:val="28"/>
          <w:szCs w:val="28"/>
          <w:lang w:val="en-US"/>
        </w:rPr>
        <w:t>outcomes that</w:t>
      </w:r>
      <w:r w:rsidR="003D23EB" w:rsidRPr="00284F63">
        <w:rPr>
          <w:rFonts w:asciiTheme="majorHAnsi" w:hAnsiTheme="majorHAnsi" w:cs="Arial"/>
          <w:sz w:val="28"/>
          <w:szCs w:val="28"/>
          <w:lang w:val="en-US"/>
        </w:rPr>
        <w:t xml:space="preserve"> </w:t>
      </w:r>
      <w:r w:rsidRPr="00284F63">
        <w:rPr>
          <w:rFonts w:asciiTheme="majorHAnsi" w:hAnsiTheme="majorHAnsi" w:cs="Arial"/>
          <w:sz w:val="28"/>
          <w:szCs w:val="28"/>
          <w:lang w:val="en-US"/>
        </w:rPr>
        <w:t xml:space="preserve">can </w:t>
      </w:r>
      <w:r w:rsidR="003D23EB" w:rsidRPr="00284F63">
        <w:rPr>
          <w:rFonts w:asciiTheme="majorHAnsi" w:hAnsiTheme="majorHAnsi" w:cs="Arial"/>
          <w:sz w:val="28"/>
          <w:szCs w:val="28"/>
          <w:lang w:val="en-US"/>
        </w:rPr>
        <w:t xml:space="preserve">support research and development financing, monitoring and co-ordination.  With this in mind, we would like to emphasise two elements for Member States to </w:t>
      </w:r>
      <w:r w:rsidR="00A86AA7">
        <w:rPr>
          <w:rFonts w:asciiTheme="majorHAnsi" w:hAnsiTheme="majorHAnsi" w:cs="Arial"/>
          <w:sz w:val="28"/>
          <w:szCs w:val="28"/>
          <w:lang w:val="en-US"/>
        </w:rPr>
        <w:t>consider</w:t>
      </w:r>
      <w:r w:rsidR="00D40D40" w:rsidRPr="00284F63">
        <w:rPr>
          <w:rFonts w:asciiTheme="majorHAnsi" w:hAnsiTheme="majorHAnsi" w:cs="Arial"/>
          <w:sz w:val="28"/>
          <w:szCs w:val="28"/>
          <w:lang w:val="en-US"/>
        </w:rPr>
        <w:t>: -</w:t>
      </w:r>
    </w:p>
    <w:p w14:paraId="7378EA69" w14:textId="77777777" w:rsidR="003D23EB" w:rsidRPr="00284F63" w:rsidRDefault="003D23EB" w:rsidP="00527773">
      <w:pPr>
        <w:rPr>
          <w:rFonts w:asciiTheme="majorHAnsi" w:hAnsiTheme="majorHAnsi" w:cs="Arial"/>
          <w:sz w:val="28"/>
          <w:szCs w:val="28"/>
          <w:lang w:val="en-US"/>
        </w:rPr>
      </w:pPr>
    </w:p>
    <w:p w14:paraId="00C5B463" w14:textId="54D87413" w:rsidR="003D23EB" w:rsidRPr="00284F63" w:rsidRDefault="00E27419" w:rsidP="00527773">
      <w:pPr>
        <w:rPr>
          <w:rFonts w:asciiTheme="majorHAnsi" w:hAnsiTheme="majorHAnsi"/>
          <w:bCs/>
          <w:sz w:val="28"/>
          <w:szCs w:val="28"/>
          <w:lang w:val="en-US"/>
        </w:rPr>
      </w:pPr>
      <w:r w:rsidRPr="00284F63">
        <w:rPr>
          <w:rFonts w:asciiTheme="majorHAnsi" w:hAnsiTheme="majorHAnsi"/>
          <w:bCs/>
          <w:sz w:val="28"/>
          <w:szCs w:val="28"/>
          <w:lang w:val="en-US"/>
        </w:rPr>
        <w:t>O</w:t>
      </w:r>
      <w:r w:rsidR="00E90FF6" w:rsidRPr="00284F63">
        <w:rPr>
          <w:rFonts w:asciiTheme="majorHAnsi" w:hAnsiTheme="majorHAnsi"/>
          <w:bCs/>
          <w:sz w:val="28"/>
          <w:szCs w:val="28"/>
          <w:lang w:val="en-US"/>
        </w:rPr>
        <w:t xml:space="preserve">n financing: </w:t>
      </w:r>
      <w:r w:rsidRPr="00284F63">
        <w:rPr>
          <w:rFonts w:asciiTheme="majorHAnsi" w:hAnsiTheme="majorHAnsi"/>
          <w:bCs/>
          <w:sz w:val="28"/>
          <w:szCs w:val="28"/>
          <w:lang w:val="en-US"/>
        </w:rPr>
        <w:t>W</w:t>
      </w:r>
      <w:r w:rsidR="00E90FF6" w:rsidRPr="00284F63">
        <w:rPr>
          <w:rFonts w:asciiTheme="majorHAnsi" w:hAnsiTheme="majorHAnsi"/>
          <w:bCs/>
          <w:sz w:val="28"/>
          <w:szCs w:val="28"/>
          <w:lang w:val="en-US"/>
        </w:rPr>
        <w:t xml:space="preserve">e </w:t>
      </w:r>
      <w:r w:rsidR="003D23EB" w:rsidRPr="00284F63">
        <w:rPr>
          <w:rFonts w:asciiTheme="majorHAnsi" w:hAnsiTheme="majorHAnsi"/>
          <w:bCs/>
          <w:sz w:val="28"/>
          <w:szCs w:val="28"/>
          <w:lang w:val="en-US"/>
        </w:rPr>
        <w:t xml:space="preserve">endorse 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>the recommendation of the CEWG for</w:t>
      </w:r>
      <w:r w:rsidR="003D23EB" w:rsidRPr="00284F63">
        <w:rPr>
          <w:rFonts w:asciiTheme="majorHAnsi" w:hAnsiTheme="majorHAnsi"/>
          <w:bCs/>
          <w:sz w:val="28"/>
          <w:szCs w:val="28"/>
          <w:lang w:val="en-US"/>
        </w:rPr>
        <w:t xml:space="preserve"> a global convention for research and development financing.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   </w:t>
      </w:r>
      <w:r w:rsidR="006A653A" w:rsidRPr="00284F63">
        <w:rPr>
          <w:rFonts w:asciiTheme="majorHAnsi" w:hAnsiTheme="majorHAnsi"/>
          <w:sz w:val="28"/>
          <w:szCs w:val="28"/>
          <w:lang w:val="en-US"/>
        </w:rPr>
        <w:t xml:space="preserve">We believe that </w:t>
      </w:r>
      <w:r w:rsidR="00B36534" w:rsidRPr="00284F63">
        <w:rPr>
          <w:rFonts w:asciiTheme="majorHAnsi" w:hAnsiTheme="majorHAnsi"/>
          <w:sz w:val="28"/>
          <w:szCs w:val="28"/>
          <w:lang w:val="en-US"/>
        </w:rPr>
        <w:t xml:space="preserve">the proposed convention has the potential to </w:t>
      </w:r>
      <w:r w:rsidR="00D90B46" w:rsidRPr="00284F63">
        <w:rPr>
          <w:rFonts w:asciiTheme="majorHAnsi" w:hAnsiTheme="majorHAnsi"/>
          <w:sz w:val="28"/>
          <w:szCs w:val="28"/>
          <w:lang w:val="en-US"/>
        </w:rPr>
        <w:t>properly</w:t>
      </w:r>
      <w:r w:rsidR="00375612" w:rsidRPr="00284F63">
        <w:rPr>
          <w:rFonts w:asciiTheme="majorHAnsi" w:hAnsiTheme="majorHAnsi"/>
          <w:sz w:val="28"/>
          <w:szCs w:val="28"/>
          <w:lang w:val="en-US"/>
        </w:rPr>
        <w:t>, and more predictably</w:t>
      </w:r>
      <w:r w:rsidR="00D90B46" w:rsidRPr="00284F63">
        <w:rPr>
          <w:rFonts w:asciiTheme="majorHAnsi" w:hAnsiTheme="majorHAnsi"/>
          <w:sz w:val="28"/>
          <w:szCs w:val="28"/>
          <w:lang w:val="en-US"/>
        </w:rPr>
        <w:t xml:space="preserve"> brin</w:t>
      </w:r>
      <w:r w:rsidR="00430E91" w:rsidRPr="00284F63">
        <w:rPr>
          <w:rFonts w:asciiTheme="majorHAnsi" w:hAnsiTheme="majorHAnsi"/>
          <w:sz w:val="28"/>
          <w:szCs w:val="28"/>
          <w:lang w:val="en-US"/>
        </w:rPr>
        <w:t>g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 joint </w:t>
      </w:r>
      <w:r w:rsidR="003D23EB" w:rsidRPr="00284F63">
        <w:rPr>
          <w:rFonts w:asciiTheme="majorHAnsi" w:hAnsiTheme="majorHAnsi"/>
          <w:bCs/>
          <w:sz w:val="28"/>
          <w:szCs w:val="28"/>
          <w:lang w:val="en-US"/>
        </w:rPr>
        <w:t>responsibility to all nations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 for </w:t>
      </w:r>
      <w:r w:rsidRPr="00284F63">
        <w:rPr>
          <w:rFonts w:asciiTheme="majorHAnsi" w:hAnsiTheme="majorHAnsi"/>
          <w:sz w:val="28"/>
          <w:szCs w:val="28"/>
          <w:lang w:val="en-US"/>
        </w:rPr>
        <w:t>financing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D90B46" w:rsidRPr="00284F63">
        <w:rPr>
          <w:rFonts w:asciiTheme="majorHAnsi" w:hAnsiTheme="majorHAnsi"/>
          <w:sz w:val="28"/>
          <w:szCs w:val="28"/>
          <w:lang w:val="en-US"/>
        </w:rPr>
        <w:t xml:space="preserve">the 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development of needed health technologies. 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Further, we believe it can support the </w:t>
      </w:r>
      <w:r w:rsidR="003D23EB" w:rsidRPr="00284F63">
        <w:rPr>
          <w:rFonts w:asciiTheme="majorHAnsi" w:hAnsiTheme="majorHAnsi"/>
          <w:bCs/>
          <w:sz w:val="28"/>
          <w:szCs w:val="28"/>
          <w:lang w:val="en-US"/>
        </w:rPr>
        <w:t>pathway to sustainable development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by enhancing </w:t>
      </w:r>
      <w:r w:rsidR="003D23EB" w:rsidRPr="00284F63">
        <w:rPr>
          <w:rFonts w:asciiTheme="majorHAnsi" w:hAnsiTheme="majorHAnsi"/>
          <w:bCs/>
          <w:sz w:val="28"/>
          <w:szCs w:val="28"/>
          <w:lang w:val="en-US"/>
        </w:rPr>
        <w:t>the innovative capacity of developing countries.</w:t>
      </w:r>
    </w:p>
    <w:p w14:paraId="3BA5DF5B" w14:textId="77777777" w:rsidR="003D23EB" w:rsidRPr="00284F63" w:rsidRDefault="003D23EB" w:rsidP="00527773">
      <w:pPr>
        <w:rPr>
          <w:rFonts w:asciiTheme="majorHAnsi" w:hAnsiTheme="majorHAnsi"/>
          <w:bCs/>
          <w:sz w:val="28"/>
          <w:szCs w:val="28"/>
          <w:lang w:val="en-US"/>
        </w:rPr>
      </w:pPr>
    </w:p>
    <w:p w14:paraId="37BB0CE7" w14:textId="765654B8" w:rsidR="003D23EB" w:rsidRPr="00284F63" w:rsidRDefault="00E27419" w:rsidP="00527773">
      <w:pPr>
        <w:rPr>
          <w:rFonts w:asciiTheme="majorHAnsi" w:hAnsiTheme="majorHAnsi"/>
          <w:sz w:val="28"/>
          <w:szCs w:val="28"/>
          <w:lang w:val="en-US"/>
        </w:rPr>
      </w:pPr>
      <w:r w:rsidRPr="00284F63">
        <w:rPr>
          <w:rFonts w:asciiTheme="majorHAnsi" w:hAnsiTheme="majorHAnsi"/>
          <w:sz w:val="28"/>
          <w:szCs w:val="28"/>
          <w:lang w:val="en-US"/>
        </w:rPr>
        <w:t>O</w:t>
      </w:r>
      <w:r w:rsidR="00E90FF6" w:rsidRPr="00284F63">
        <w:rPr>
          <w:rFonts w:asciiTheme="majorHAnsi" w:hAnsiTheme="majorHAnsi"/>
          <w:sz w:val="28"/>
          <w:szCs w:val="28"/>
          <w:lang w:val="en-US"/>
        </w:rPr>
        <w:t xml:space="preserve">n monitoring and co-ordination of health research financing:  We 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support the CEWG’s recommendation for </w:t>
      </w:r>
      <w:r w:rsidR="003D23EB" w:rsidRPr="00284F63">
        <w:rPr>
          <w:rFonts w:asciiTheme="majorHAnsi" w:hAnsiTheme="majorHAnsi"/>
          <w:bCs/>
          <w:sz w:val="28"/>
          <w:szCs w:val="28"/>
          <w:lang w:val="en-US"/>
        </w:rPr>
        <w:t xml:space="preserve">more effective global </w:t>
      </w:r>
      <w:r w:rsidR="00603B53" w:rsidRPr="00284F63">
        <w:rPr>
          <w:rFonts w:asciiTheme="majorHAnsi" w:hAnsiTheme="majorHAnsi"/>
          <w:bCs/>
          <w:sz w:val="28"/>
          <w:szCs w:val="28"/>
          <w:lang w:val="en-US"/>
        </w:rPr>
        <w:t xml:space="preserve">monitoring and co-ordination </w:t>
      </w:r>
      <w:r w:rsidRPr="00284F63">
        <w:rPr>
          <w:rFonts w:asciiTheme="majorHAnsi" w:hAnsiTheme="majorHAnsi"/>
          <w:bCs/>
          <w:sz w:val="28"/>
          <w:szCs w:val="28"/>
          <w:lang w:val="en-US"/>
        </w:rPr>
        <w:t>through an observatory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. 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  We </w:t>
      </w:r>
      <w:r w:rsidR="00603B53" w:rsidRPr="00284F63">
        <w:rPr>
          <w:rFonts w:asciiTheme="majorHAnsi" w:hAnsiTheme="majorHAnsi"/>
          <w:sz w:val="28"/>
          <w:szCs w:val="28"/>
          <w:lang w:val="en-US"/>
        </w:rPr>
        <w:t xml:space="preserve">agree that there is 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>a role for a global focal point for collating information abo</w:t>
      </w:r>
      <w:r w:rsidR="00603B53" w:rsidRPr="00284F63">
        <w:rPr>
          <w:rFonts w:asciiTheme="majorHAnsi" w:hAnsiTheme="majorHAnsi"/>
          <w:sz w:val="28"/>
          <w:szCs w:val="28"/>
          <w:lang w:val="en-US"/>
        </w:rPr>
        <w:t xml:space="preserve">ut the burden of disease, 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the landscape of investment, understanding where gaps, sharing lessons, and </w:t>
      </w:r>
      <w:r w:rsidR="00E90FF6" w:rsidRPr="00284F63">
        <w:rPr>
          <w:rFonts w:asciiTheme="majorHAnsi" w:hAnsiTheme="majorHAnsi"/>
          <w:sz w:val="28"/>
          <w:szCs w:val="28"/>
          <w:lang w:val="en-US"/>
        </w:rPr>
        <w:t>playing a role in influencing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D90B46" w:rsidRPr="00284F63">
        <w:rPr>
          <w:rFonts w:asciiTheme="majorHAnsi" w:hAnsiTheme="majorHAnsi"/>
          <w:sz w:val="28"/>
          <w:szCs w:val="28"/>
          <w:lang w:val="en-US"/>
        </w:rPr>
        <w:t xml:space="preserve">the 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>a</w:t>
      </w:r>
      <w:r w:rsidR="00430E91" w:rsidRPr="00284F63">
        <w:rPr>
          <w:rFonts w:asciiTheme="majorHAnsi" w:hAnsiTheme="majorHAnsi"/>
          <w:sz w:val="28"/>
          <w:szCs w:val="28"/>
          <w:lang w:val="en-US"/>
        </w:rPr>
        <w:t>llocation of resources,</w:t>
      </w:r>
    </w:p>
    <w:p w14:paraId="1DEABEDB" w14:textId="77777777" w:rsidR="003D23EB" w:rsidRPr="00284F63" w:rsidRDefault="003D23EB" w:rsidP="00527773">
      <w:pPr>
        <w:rPr>
          <w:rFonts w:asciiTheme="majorHAnsi" w:hAnsiTheme="majorHAnsi"/>
          <w:sz w:val="28"/>
          <w:szCs w:val="28"/>
          <w:lang w:val="en-US"/>
        </w:rPr>
      </w:pPr>
    </w:p>
    <w:p w14:paraId="42334D60" w14:textId="562CFC2E" w:rsidR="00025FEE" w:rsidRPr="00284F63" w:rsidRDefault="003D23EB" w:rsidP="00E90FF6">
      <w:pPr>
        <w:rPr>
          <w:rFonts w:asciiTheme="majorHAnsi" w:hAnsiTheme="majorHAnsi"/>
          <w:sz w:val="28"/>
          <w:szCs w:val="28"/>
          <w:lang w:val="en-US"/>
        </w:rPr>
      </w:pPr>
      <w:r w:rsidRPr="00284F63">
        <w:rPr>
          <w:rFonts w:asciiTheme="majorHAnsi" w:hAnsiTheme="majorHAnsi"/>
          <w:bCs/>
          <w:sz w:val="28"/>
          <w:szCs w:val="28"/>
          <w:lang w:val="en-US"/>
        </w:rPr>
        <w:t>However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, it is clear to us that co-ordination must </w:t>
      </w:r>
      <w:r w:rsidR="00603B53" w:rsidRPr="00284F63">
        <w:rPr>
          <w:rFonts w:asciiTheme="majorHAnsi" w:hAnsiTheme="majorHAnsi"/>
          <w:sz w:val="28"/>
          <w:szCs w:val="28"/>
          <w:lang w:val="en-US"/>
        </w:rPr>
        <w:t xml:space="preserve">also 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mean </w:t>
      </w:r>
      <w:r w:rsidR="00E90FF6" w:rsidRPr="00284F63">
        <w:rPr>
          <w:rFonts w:asciiTheme="majorHAnsi" w:hAnsiTheme="majorHAnsi"/>
          <w:sz w:val="28"/>
          <w:szCs w:val="28"/>
          <w:lang w:val="en-US"/>
        </w:rPr>
        <w:t xml:space="preserve">better </w:t>
      </w:r>
      <w:r w:rsidRPr="00284F63">
        <w:rPr>
          <w:rFonts w:asciiTheme="majorHAnsi" w:hAnsiTheme="majorHAnsi"/>
          <w:sz w:val="28"/>
          <w:szCs w:val="28"/>
          <w:lang w:val="en-US"/>
        </w:rPr>
        <w:t>alignment of health research resourcing with natio</w:t>
      </w:r>
      <w:r w:rsidR="00430E91" w:rsidRPr="00284F63">
        <w:rPr>
          <w:rFonts w:asciiTheme="majorHAnsi" w:hAnsiTheme="majorHAnsi"/>
          <w:sz w:val="28"/>
          <w:szCs w:val="28"/>
          <w:lang w:val="en-US"/>
        </w:rPr>
        <w:t>nal health research agendas</w:t>
      </w:r>
      <w:r w:rsidR="00375612" w:rsidRPr="00284F63">
        <w:rPr>
          <w:rFonts w:asciiTheme="majorHAnsi" w:hAnsiTheme="majorHAnsi"/>
          <w:sz w:val="28"/>
          <w:szCs w:val="28"/>
          <w:lang w:val="en-US"/>
        </w:rPr>
        <w:t xml:space="preserve"> in country</w:t>
      </w:r>
      <w:r w:rsidR="00430E91" w:rsidRPr="00284F63">
        <w:rPr>
          <w:rFonts w:asciiTheme="majorHAnsi" w:hAnsiTheme="majorHAnsi"/>
          <w:sz w:val="28"/>
          <w:szCs w:val="28"/>
          <w:lang w:val="en-US"/>
        </w:rPr>
        <w:t>. I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t </w:t>
      </w:r>
      <w:r w:rsidR="00E90FF6" w:rsidRPr="00284F63">
        <w:rPr>
          <w:rFonts w:asciiTheme="majorHAnsi" w:hAnsiTheme="majorHAnsi"/>
          <w:sz w:val="28"/>
          <w:szCs w:val="28"/>
          <w:lang w:val="en-US"/>
        </w:rPr>
        <w:t xml:space="preserve">can’t 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simply be a global, top-down, </w:t>
      </w:r>
      <w:r w:rsidR="00025FEE" w:rsidRPr="00284F63">
        <w:rPr>
          <w:rFonts w:asciiTheme="majorHAnsi" w:hAnsiTheme="majorHAnsi"/>
          <w:sz w:val="28"/>
          <w:szCs w:val="28"/>
          <w:lang w:val="en-US"/>
        </w:rPr>
        <w:t>process</w:t>
      </w:r>
      <w:r w:rsidR="00A86AA7">
        <w:rPr>
          <w:rFonts w:asciiTheme="majorHAnsi" w:hAnsiTheme="majorHAnsi"/>
          <w:sz w:val="28"/>
          <w:szCs w:val="28"/>
          <w:lang w:val="en-US"/>
        </w:rPr>
        <w:t xml:space="preserve"> – particularly when in many country cases the data on financing does not exist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. </w:t>
      </w:r>
      <w:r w:rsidR="00375612" w:rsidRPr="00284F63">
        <w:rPr>
          <w:rFonts w:asciiTheme="majorHAnsi" w:hAnsiTheme="majorHAnsi"/>
          <w:bCs/>
          <w:sz w:val="28"/>
          <w:szCs w:val="28"/>
          <w:lang w:val="en-US"/>
        </w:rPr>
        <w:t>Therefore, enhanced monitoring</w:t>
      </w:r>
      <w:r w:rsidR="00430E91" w:rsidRPr="00284F63">
        <w:rPr>
          <w:rFonts w:asciiTheme="majorHAnsi" w:hAnsiTheme="majorHAnsi"/>
          <w:bCs/>
          <w:sz w:val="28"/>
          <w:szCs w:val="28"/>
          <w:lang w:val="en-US"/>
        </w:rPr>
        <w:t xml:space="preserve"> </w:t>
      </w:r>
      <w:r w:rsidRPr="00284F63">
        <w:rPr>
          <w:rFonts w:asciiTheme="majorHAnsi" w:hAnsiTheme="majorHAnsi"/>
          <w:bCs/>
          <w:sz w:val="28"/>
          <w:szCs w:val="28"/>
          <w:lang w:val="en-US"/>
        </w:rPr>
        <w:t>must also come from the ‘bottom-up’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. </w:t>
      </w:r>
    </w:p>
    <w:p w14:paraId="48F0A35D" w14:textId="77777777" w:rsidR="00025FEE" w:rsidRPr="00284F63" w:rsidRDefault="00025FEE" w:rsidP="00E90FF6">
      <w:pPr>
        <w:rPr>
          <w:rFonts w:asciiTheme="majorHAnsi" w:hAnsiTheme="majorHAnsi"/>
          <w:sz w:val="28"/>
          <w:szCs w:val="28"/>
          <w:lang w:val="en-US"/>
        </w:rPr>
      </w:pPr>
    </w:p>
    <w:p w14:paraId="69ED85D1" w14:textId="22E82609" w:rsidR="00E90FF6" w:rsidRPr="00284F63" w:rsidRDefault="00375612" w:rsidP="00E90FF6">
      <w:pPr>
        <w:rPr>
          <w:rStyle w:val="A3"/>
          <w:rFonts w:asciiTheme="majorHAnsi" w:hAnsiTheme="majorHAnsi" w:cstheme="minorBidi"/>
          <w:color w:val="auto"/>
          <w:sz w:val="28"/>
          <w:szCs w:val="28"/>
          <w:lang w:val="en-US"/>
        </w:rPr>
      </w:pPr>
      <w:r w:rsidRPr="00284F63">
        <w:rPr>
          <w:rFonts w:asciiTheme="majorHAnsi" w:hAnsiTheme="majorHAnsi"/>
          <w:sz w:val="28"/>
          <w:szCs w:val="28"/>
          <w:lang w:val="en-US"/>
        </w:rPr>
        <w:t>We think a</w:t>
      </w:r>
      <w:r w:rsidR="00E90FF6" w:rsidRPr="00284F63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430E91" w:rsidRPr="00284F63">
        <w:rPr>
          <w:rFonts w:asciiTheme="majorHAnsi" w:hAnsiTheme="majorHAnsi"/>
          <w:sz w:val="28"/>
          <w:szCs w:val="28"/>
          <w:lang w:val="en-US"/>
        </w:rPr>
        <w:t xml:space="preserve">concrete, </w:t>
      </w:r>
      <w:r w:rsidR="00E90FF6" w:rsidRPr="00284F63">
        <w:rPr>
          <w:rFonts w:asciiTheme="majorHAnsi" w:hAnsiTheme="majorHAnsi"/>
          <w:sz w:val="28"/>
          <w:szCs w:val="28"/>
          <w:lang w:val="en-US"/>
        </w:rPr>
        <w:t xml:space="preserve">important </w:t>
      </w:r>
      <w:r w:rsidR="00025FEE" w:rsidRPr="00284F63">
        <w:rPr>
          <w:rFonts w:asciiTheme="majorHAnsi" w:hAnsiTheme="majorHAnsi"/>
          <w:sz w:val="28"/>
          <w:szCs w:val="28"/>
          <w:lang w:val="en-US"/>
        </w:rPr>
        <w:t xml:space="preserve">first step which can be taken is to support </w:t>
      </w:r>
      <w:r w:rsidRPr="00284F63">
        <w:rPr>
          <w:rFonts w:asciiTheme="majorHAnsi" w:hAnsiTheme="majorHAnsi"/>
          <w:sz w:val="28"/>
          <w:szCs w:val="28"/>
          <w:lang w:val="en-US"/>
        </w:rPr>
        <w:t xml:space="preserve">developing </w:t>
      </w:r>
      <w:r w:rsidR="00025FEE" w:rsidRPr="00284F63">
        <w:rPr>
          <w:rFonts w:asciiTheme="majorHAnsi" w:hAnsiTheme="majorHAnsi"/>
          <w:sz w:val="28"/>
          <w:szCs w:val="28"/>
          <w:lang w:val="en-US"/>
        </w:rPr>
        <w:t>country research management processes, allowing better monitoring of</w:t>
      </w:r>
      <w:r w:rsidR="00D90B46" w:rsidRPr="00284F63">
        <w:rPr>
          <w:rFonts w:asciiTheme="majorHAnsi" w:hAnsiTheme="majorHAnsi"/>
          <w:sz w:val="28"/>
          <w:szCs w:val="28"/>
          <w:lang w:val="en-US"/>
        </w:rPr>
        <w:t xml:space="preserve"> resource flows within </w:t>
      </w:r>
      <w:r w:rsidR="003E73E7">
        <w:rPr>
          <w:rFonts w:asciiTheme="majorHAnsi" w:hAnsiTheme="majorHAnsi"/>
          <w:sz w:val="28"/>
          <w:szCs w:val="28"/>
          <w:lang w:val="en-US"/>
        </w:rPr>
        <w:t>specific</w:t>
      </w:r>
      <w:r w:rsidR="00A86AA7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D90B46" w:rsidRPr="00284F63">
        <w:rPr>
          <w:rFonts w:asciiTheme="majorHAnsi" w:hAnsiTheme="majorHAnsi"/>
          <w:sz w:val="28"/>
          <w:szCs w:val="28"/>
          <w:lang w:val="en-US"/>
        </w:rPr>
        <w:t>cou</w:t>
      </w:r>
      <w:r w:rsidR="00430E91" w:rsidRPr="00284F63">
        <w:rPr>
          <w:rFonts w:asciiTheme="majorHAnsi" w:hAnsiTheme="majorHAnsi"/>
          <w:sz w:val="28"/>
          <w:szCs w:val="28"/>
          <w:lang w:val="en-US"/>
        </w:rPr>
        <w:t>ntry research insti</w:t>
      </w:r>
      <w:r w:rsidR="00EC059D" w:rsidRPr="00284F63">
        <w:rPr>
          <w:rFonts w:asciiTheme="majorHAnsi" w:hAnsiTheme="majorHAnsi"/>
          <w:sz w:val="28"/>
          <w:szCs w:val="28"/>
          <w:lang w:val="en-US"/>
        </w:rPr>
        <w:t>tuti</w:t>
      </w:r>
      <w:r w:rsidR="00430E91" w:rsidRPr="00284F63">
        <w:rPr>
          <w:rFonts w:asciiTheme="majorHAnsi" w:hAnsiTheme="majorHAnsi"/>
          <w:sz w:val="28"/>
          <w:szCs w:val="28"/>
          <w:lang w:val="en-US"/>
        </w:rPr>
        <w:t>ons</w:t>
      </w:r>
      <w:r w:rsidR="003E73E7">
        <w:rPr>
          <w:rFonts w:asciiTheme="majorHAnsi" w:hAnsiTheme="majorHAnsi"/>
          <w:sz w:val="28"/>
          <w:szCs w:val="28"/>
          <w:lang w:val="en-US"/>
        </w:rPr>
        <w:t>, feeding in to country focal points</w:t>
      </w:r>
      <w:r w:rsidR="003D23EB" w:rsidRPr="00284F63">
        <w:rPr>
          <w:rFonts w:asciiTheme="majorHAnsi" w:hAnsiTheme="majorHAnsi"/>
          <w:sz w:val="28"/>
          <w:szCs w:val="28"/>
          <w:lang w:val="en-US"/>
        </w:rPr>
        <w:t xml:space="preserve">. 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This </w:t>
      </w:r>
      <w:r w:rsidR="00025FEE" w:rsidRPr="00284F63">
        <w:rPr>
          <w:rStyle w:val="A3"/>
          <w:rFonts w:asciiTheme="majorHAnsi" w:hAnsiTheme="majorHAnsi"/>
          <w:color w:val="auto"/>
          <w:sz w:val="28"/>
          <w:szCs w:val="28"/>
        </w:rPr>
        <w:t>would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 help provide </w:t>
      </w:r>
      <w:r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lower income </w:t>
      </w:r>
      <w:r w:rsidR="00025FEE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countries with 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>the evidence, and thus the political power, to decide whether resourcing in their countries accords appropriately w</w:t>
      </w:r>
      <w:r w:rsidR="00025FEE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ith </w:t>
      </w:r>
      <w:r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identified </w:t>
      </w:r>
      <w:r w:rsidR="00025FEE" w:rsidRPr="00284F63">
        <w:rPr>
          <w:rStyle w:val="A3"/>
          <w:rFonts w:asciiTheme="majorHAnsi" w:hAnsiTheme="majorHAnsi"/>
          <w:color w:val="auto"/>
          <w:sz w:val="28"/>
          <w:szCs w:val="28"/>
        </w:rPr>
        <w:t>research priorities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>.</w:t>
      </w:r>
      <w:r w:rsidR="00E90FF6" w:rsidRPr="00284F63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This approach 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could provide </w:t>
      </w:r>
      <w:r w:rsidRPr="00284F63">
        <w:rPr>
          <w:rStyle w:val="A3"/>
          <w:rFonts w:asciiTheme="majorHAnsi" w:hAnsiTheme="majorHAnsi"/>
          <w:color w:val="auto"/>
          <w:sz w:val="28"/>
          <w:szCs w:val="28"/>
        </w:rPr>
        <w:t>a positive impact by providing direct assistance to country institutions involved in research management processes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. </w:t>
      </w:r>
      <w:r w:rsidRPr="00284F63">
        <w:rPr>
          <w:rStyle w:val="A3"/>
          <w:rFonts w:asciiTheme="majorHAnsi" w:hAnsiTheme="majorHAnsi"/>
          <w:color w:val="auto"/>
          <w:sz w:val="28"/>
          <w:szCs w:val="28"/>
        </w:rPr>
        <w:t>These i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>ndividual institutions would be the first to fe</w:t>
      </w:r>
      <w:r w:rsidR="00025FEE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el the benefit, then </w:t>
      </w:r>
      <w:r w:rsidR="00A86AA7">
        <w:rPr>
          <w:rStyle w:val="A3"/>
          <w:rFonts w:asciiTheme="majorHAnsi" w:hAnsiTheme="majorHAnsi"/>
          <w:color w:val="auto"/>
          <w:sz w:val="28"/>
          <w:szCs w:val="28"/>
        </w:rPr>
        <w:t xml:space="preserve">later </w:t>
      </w:r>
      <w:r w:rsidR="00025FEE" w:rsidRPr="00284F63">
        <w:rPr>
          <w:rStyle w:val="A3"/>
          <w:rFonts w:asciiTheme="majorHAnsi" w:hAnsiTheme="majorHAnsi"/>
          <w:color w:val="auto"/>
          <w:sz w:val="28"/>
          <w:szCs w:val="28"/>
        </w:rPr>
        <w:t>countries.  U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ltimately </w:t>
      </w:r>
      <w:r w:rsidR="00025FEE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of course 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this information gathered at the country level could </w:t>
      </w:r>
      <w:r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then </w:t>
      </w:r>
      <w:r w:rsidR="00E90FF6" w:rsidRPr="00284F63">
        <w:rPr>
          <w:rStyle w:val="A3"/>
          <w:rFonts w:asciiTheme="majorHAnsi" w:hAnsiTheme="majorHAnsi"/>
          <w:color w:val="auto"/>
          <w:sz w:val="28"/>
          <w:szCs w:val="28"/>
        </w:rPr>
        <w:t>inform and support global processes.</w:t>
      </w:r>
      <w:r w:rsidR="00E428FA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  </w:t>
      </w:r>
    </w:p>
    <w:p w14:paraId="10CF9A21" w14:textId="77777777" w:rsidR="00D90B46" w:rsidRPr="00284F63" w:rsidRDefault="00D90B46" w:rsidP="00E90FF6">
      <w:pPr>
        <w:rPr>
          <w:rStyle w:val="A3"/>
          <w:rFonts w:asciiTheme="majorHAnsi" w:hAnsiTheme="majorHAnsi"/>
          <w:color w:val="auto"/>
          <w:sz w:val="28"/>
          <w:szCs w:val="28"/>
        </w:rPr>
      </w:pPr>
    </w:p>
    <w:p w14:paraId="6BD16584" w14:textId="042AF08B" w:rsidR="00D90B46" w:rsidRPr="00284F63" w:rsidRDefault="00A86AA7" w:rsidP="00E90FF6">
      <w:pPr>
        <w:rPr>
          <w:rStyle w:val="A3"/>
          <w:rFonts w:asciiTheme="majorHAnsi" w:hAnsiTheme="majorHAnsi"/>
          <w:color w:val="auto"/>
          <w:sz w:val="28"/>
          <w:szCs w:val="28"/>
        </w:rPr>
      </w:pPr>
      <w:r>
        <w:rPr>
          <w:rStyle w:val="A3"/>
          <w:rFonts w:asciiTheme="majorHAnsi" w:hAnsiTheme="majorHAnsi"/>
          <w:color w:val="auto"/>
          <w:sz w:val="28"/>
          <w:szCs w:val="28"/>
        </w:rPr>
        <w:t xml:space="preserve">To close: </w:t>
      </w:r>
      <w:r w:rsidR="00D90B46" w:rsidRPr="00284F63">
        <w:rPr>
          <w:rStyle w:val="A3"/>
          <w:rFonts w:asciiTheme="majorHAnsi" w:hAnsiTheme="majorHAnsi"/>
          <w:color w:val="auto"/>
          <w:sz w:val="28"/>
          <w:szCs w:val="28"/>
        </w:rPr>
        <w:t>We urge Member States to seriously and boldly engage with the recommendations of the CEWG report</w:t>
      </w:r>
      <w:r w:rsidR="00430E91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 this week</w:t>
      </w:r>
      <w:r w:rsidR="00D90B4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. This meeting </w:t>
      </w:r>
      <w:r w:rsidR="00430E91" w:rsidRPr="00284F63">
        <w:rPr>
          <w:rStyle w:val="A3"/>
          <w:rFonts w:asciiTheme="majorHAnsi" w:hAnsiTheme="majorHAnsi"/>
          <w:color w:val="auto"/>
          <w:sz w:val="28"/>
          <w:szCs w:val="28"/>
        </w:rPr>
        <w:t>re</w:t>
      </w:r>
      <w:r w:rsidR="00D90B4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presents a chance to begin </w:t>
      </w:r>
      <w:r w:rsidR="00430E91" w:rsidRPr="00284F63">
        <w:rPr>
          <w:rStyle w:val="A3"/>
          <w:rFonts w:asciiTheme="majorHAnsi" w:hAnsiTheme="majorHAnsi"/>
          <w:color w:val="auto"/>
          <w:sz w:val="28"/>
          <w:szCs w:val="28"/>
        </w:rPr>
        <w:t>to develop plans to address</w:t>
      </w:r>
      <w:r w:rsidR="00D90B4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 the </w:t>
      </w:r>
      <w:r w:rsidR="00430E91" w:rsidRPr="00284F63">
        <w:rPr>
          <w:rStyle w:val="A3"/>
          <w:rFonts w:asciiTheme="majorHAnsi" w:hAnsiTheme="majorHAnsi"/>
          <w:color w:val="auto"/>
          <w:sz w:val="28"/>
          <w:szCs w:val="28"/>
        </w:rPr>
        <w:t>on-going iniquities that</w:t>
      </w:r>
      <w:r w:rsidR="00D90B46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 exist in </w:t>
      </w:r>
      <w:r w:rsidR="00375612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global </w:t>
      </w:r>
      <w:r w:rsidR="00D90B46" w:rsidRPr="00284F63">
        <w:rPr>
          <w:rStyle w:val="A3"/>
          <w:rFonts w:asciiTheme="majorHAnsi" w:hAnsiTheme="majorHAnsi"/>
          <w:color w:val="auto"/>
          <w:sz w:val="28"/>
          <w:szCs w:val="28"/>
        </w:rPr>
        <w:t>health research financing.</w:t>
      </w:r>
    </w:p>
    <w:p w14:paraId="635C1CC1" w14:textId="77777777" w:rsidR="00D90B46" w:rsidRPr="00284F63" w:rsidRDefault="00D90B46" w:rsidP="00E90FF6">
      <w:pPr>
        <w:rPr>
          <w:rStyle w:val="A3"/>
          <w:rFonts w:asciiTheme="majorHAnsi" w:hAnsiTheme="majorHAnsi"/>
          <w:color w:val="auto"/>
          <w:sz w:val="28"/>
          <w:szCs w:val="28"/>
        </w:rPr>
      </w:pPr>
    </w:p>
    <w:p w14:paraId="6A073F9C" w14:textId="2E9A62F2" w:rsidR="00D40D40" w:rsidRPr="00D40D40" w:rsidRDefault="00430E91" w:rsidP="00D40D40">
      <w:pPr>
        <w:rPr>
          <w:rFonts w:asciiTheme="majorHAnsi" w:hAnsiTheme="majorHAnsi" w:cs="Myriad Pro"/>
          <w:sz w:val="28"/>
          <w:szCs w:val="28"/>
        </w:rPr>
      </w:pPr>
      <w:r w:rsidRPr="00284F63">
        <w:rPr>
          <w:rStyle w:val="A3"/>
          <w:rFonts w:asciiTheme="majorHAnsi" w:hAnsiTheme="majorHAnsi"/>
          <w:color w:val="auto"/>
          <w:sz w:val="28"/>
          <w:szCs w:val="28"/>
        </w:rPr>
        <w:t>Thank</w:t>
      </w:r>
      <w:r w:rsidR="00B36534" w:rsidRPr="00284F63">
        <w:rPr>
          <w:rStyle w:val="A3"/>
          <w:rFonts w:asciiTheme="majorHAnsi" w:hAnsiTheme="majorHAnsi"/>
          <w:color w:val="auto"/>
          <w:sz w:val="28"/>
          <w:szCs w:val="28"/>
        </w:rPr>
        <w:t xml:space="preserve"> </w:t>
      </w:r>
      <w:r w:rsidRPr="00284F63">
        <w:rPr>
          <w:rStyle w:val="A3"/>
          <w:rFonts w:asciiTheme="majorHAnsi" w:hAnsiTheme="majorHAnsi"/>
          <w:color w:val="auto"/>
          <w:sz w:val="28"/>
          <w:szCs w:val="28"/>
        </w:rPr>
        <w:t>you</w:t>
      </w:r>
      <w:r w:rsidR="00D40D40">
        <w:rPr>
          <w:rStyle w:val="A3"/>
          <w:rFonts w:asciiTheme="majorHAnsi" w:hAnsiTheme="majorHAnsi"/>
          <w:color w:val="auto"/>
          <w:sz w:val="28"/>
          <w:szCs w:val="28"/>
        </w:rPr>
        <w:t xml:space="preserve">. </w:t>
      </w:r>
    </w:p>
    <w:sectPr w:rsidR="00D40D40" w:rsidRPr="00D40D40" w:rsidSect="00987D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">
    <w:charset w:val="00"/>
    <w:family w:val="auto"/>
    <w:pitch w:val="variable"/>
    <w:sig w:usb0="A00002AF" w:usb1="5000204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64553C"/>
    <w:multiLevelType w:val="hybridMultilevel"/>
    <w:tmpl w:val="61AA3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E90765"/>
    <w:multiLevelType w:val="hybridMultilevel"/>
    <w:tmpl w:val="A1CC7CE0"/>
    <w:lvl w:ilvl="0" w:tplc="E6F869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215BCA"/>
    <w:multiLevelType w:val="multilevel"/>
    <w:tmpl w:val="61AA38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73"/>
    <w:rsid w:val="00025FEE"/>
    <w:rsid w:val="001D4694"/>
    <w:rsid w:val="00246BD8"/>
    <w:rsid w:val="00284F63"/>
    <w:rsid w:val="002E6653"/>
    <w:rsid w:val="00301E63"/>
    <w:rsid w:val="00375612"/>
    <w:rsid w:val="003D23EB"/>
    <w:rsid w:val="003E73E7"/>
    <w:rsid w:val="00430E91"/>
    <w:rsid w:val="004D5904"/>
    <w:rsid w:val="00500F07"/>
    <w:rsid w:val="00527773"/>
    <w:rsid w:val="005D046D"/>
    <w:rsid w:val="00603B53"/>
    <w:rsid w:val="006A653A"/>
    <w:rsid w:val="00751C21"/>
    <w:rsid w:val="0082501A"/>
    <w:rsid w:val="00877CBB"/>
    <w:rsid w:val="00987D77"/>
    <w:rsid w:val="009C18F4"/>
    <w:rsid w:val="00A86AA7"/>
    <w:rsid w:val="00B36534"/>
    <w:rsid w:val="00B829D9"/>
    <w:rsid w:val="00CA48D5"/>
    <w:rsid w:val="00D23AE8"/>
    <w:rsid w:val="00D40D40"/>
    <w:rsid w:val="00D90B46"/>
    <w:rsid w:val="00E27419"/>
    <w:rsid w:val="00E428FA"/>
    <w:rsid w:val="00E840D6"/>
    <w:rsid w:val="00E90372"/>
    <w:rsid w:val="00E90FF6"/>
    <w:rsid w:val="00EC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76F4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FF6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lang w:val="en-US"/>
    </w:rPr>
  </w:style>
  <w:style w:type="paragraph" w:customStyle="1" w:styleId="Pa1">
    <w:name w:val="Pa1"/>
    <w:basedOn w:val="Default"/>
    <w:next w:val="Default"/>
    <w:uiPriority w:val="99"/>
    <w:rsid w:val="00E90FF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E90FF6"/>
    <w:rPr>
      <w:rFonts w:cs="Myriad Pr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C1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F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0E9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D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D4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FF6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lang w:val="en-US"/>
    </w:rPr>
  </w:style>
  <w:style w:type="paragraph" w:customStyle="1" w:styleId="Pa1">
    <w:name w:val="Pa1"/>
    <w:basedOn w:val="Default"/>
    <w:next w:val="Default"/>
    <w:uiPriority w:val="99"/>
    <w:rsid w:val="00E90FF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E90FF6"/>
    <w:rPr>
      <w:rFonts w:cs="Myriad Pr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C1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F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0E9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D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D4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ohred.org/cewgcal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3021</Characters>
  <Application>Microsoft Macintosh Word</Application>
  <DocSecurity>0</DocSecurity>
  <Lines>25</Lines>
  <Paragraphs>7</Paragraphs>
  <ScaleCrop>false</ScaleCrop>
  <Company>Danny J Edwards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Edwards</dc:creator>
  <cp:keywords/>
  <dc:description/>
  <cp:lastModifiedBy>Andrew Kanyegirire</cp:lastModifiedBy>
  <cp:revision>2</cp:revision>
  <dcterms:created xsi:type="dcterms:W3CDTF">2012-11-29T16:29:00Z</dcterms:created>
  <dcterms:modified xsi:type="dcterms:W3CDTF">2012-11-29T16:29:00Z</dcterms:modified>
</cp:coreProperties>
</file>