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0C" w:rsidRPr="008D2B8B" w:rsidRDefault="0067750C" w:rsidP="001855B0">
      <w:pPr>
        <w:spacing w:after="0" w:line="360" w:lineRule="auto"/>
        <w:rPr>
          <w:rFonts w:ascii="Arial" w:hAnsi="Arial" w:cs="Arial"/>
          <w:b/>
          <w:sz w:val="20"/>
          <w:szCs w:val="20"/>
          <w:u w:val="single"/>
          <w:lang w:val="en-US"/>
        </w:rPr>
      </w:pPr>
      <w:r w:rsidRPr="008D2B8B">
        <w:rPr>
          <w:rFonts w:ascii="Arial" w:hAnsi="Arial" w:cs="Arial"/>
          <w:b/>
          <w:sz w:val="20"/>
          <w:szCs w:val="20"/>
          <w:u w:val="single"/>
          <w:lang w:val="en-US"/>
        </w:rPr>
        <w:t xml:space="preserve">Country Partner – </w:t>
      </w:r>
      <w:bookmarkStart w:id="0" w:name="Mozambique"/>
      <w:r w:rsidRPr="008D2B8B">
        <w:rPr>
          <w:rFonts w:ascii="Arial" w:hAnsi="Arial" w:cs="Arial"/>
          <w:b/>
          <w:sz w:val="20"/>
          <w:szCs w:val="20"/>
          <w:u w:val="single"/>
          <w:lang w:val="en-US"/>
        </w:rPr>
        <w:t>Mozambique</w:t>
      </w:r>
    </w:p>
    <w:bookmarkEnd w:id="0"/>
    <w:p w:rsidR="000E248A" w:rsidRPr="008D2B8B" w:rsidRDefault="000E248A" w:rsidP="00491AD9">
      <w:pPr>
        <w:spacing w:after="0" w:line="240" w:lineRule="auto"/>
        <w:rPr>
          <w:rFonts w:ascii="Calibri" w:hAnsi="Calibri"/>
          <w:bCs/>
          <w:sz w:val="20"/>
          <w:szCs w:val="20"/>
          <w:lang w:val="en-US"/>
        </w:rPr>
      </w:pPr>
      <w:r w:rsidRPr="008D2B8B">
        <w:rPr>
          <w:rFonts w:ascii="Calibri" w:hAnsi="Calibri"/>
          <w:sz w:val="20"/>
          <w:szCs w:val="20"/>
          <w:lang w:val="en-GB"/>
        </w:rPr>
        <w:t>The R</w:t>
      </w:r>
      <w:r w:rsidR="001855B0" w:rsidRPr="008D2B8B">
        <w:rPr>
          <w:rFonts w:ascii="Calibri" w:hAnsi="Calibri"/>
          <w:sz w:val="20"/>
          <w:szCs w:val="20"/>
          <w:lang w:val="en-GB"/>
        </w:rPr>
        <w:t>esearch for Health Africa (R4HA)</w:t>
      </w:r>
      <w:r w:rsidRPr="008D2B8B">
        <w:rPr>
          <w:rFonts w:ascii="Calibri" w:hAnsi="Calibri"/>
          <w:sz w:val="20"/>
          <w:szCs w:val="20"/>
          <w:lang w:val="en-GB"/>
        </w:rPr>
        <w:t xml:space="preserve"> programme has partnered with the National Institute of Health in Mozambique (</w:t>
      </w:r>
      <w:proofErr w:type="spellStart"/>
      <w:r w:rsidR="001855B0" w:rsidRPr="008D2B8B">
        <w:rPr>
          <w:rFonts w:ascii="Calibri" w:hAnsi="Calibri"/>
          <w:bCs/>
          <w:sz w:val="20"/>
          <w:szCs w:val="20"/>
          <w:lang w:val="en-US"/>
        </w:rPr>
        <w:t>Instituto</w:t>
      </w:r>
      <w:proofErr w:type="spellEnd"/>
      <w:r w:rsidR="001855B0" w:rsidRPr="008D2B8B">
        <w:rPr>
          <w:rFonts w:ascii="Calibri" w:hAnsi="Calibri"/>
          <w:bCs/>
          <w:sz w:val="20"/>
          <w:szCs w:val="20"/>
          <w:lang w:val="en-US"/>
        </w:rPr>
        <w:t xml:space="preserve"> </w:t>
      </w:r>
      <w:proofErr w:type="spellStart"/>
      <w:r w:rsidR="001855B0" w:rsidRPr="008D2B8B">
        <w:rPr>
          <w:rFonts w:ascii="Calibri" w:hAnsi="Calibri"/>
          <w:bCs/>
          <w:sz w:val="20"/>
          <w:szCs w:val="20"/>
          <w:lang w:val="en-US"/>
        </w:rPr>
        <w:t>Nacional</w:t>
      </w:r>
      <w:proofErr w:type="spellEnd"/>
      <w:r w:rsidR="001855B0" w:rsidRPr="008D2B8B">
        <w:rPr>
          <w:rFonts w:ascii="Calibri" w:hAnsi="Calibri"/>
          <w:bCs/>
          <w:sz w:val="20"/>
          <w:szCs w:val="20"/>
          <w:lang w:val="en-US"/>
        </w:rPr>
        <w:t xml:space="preserve"> de </w:t>
      </w:r>
      <w:proofErr w:type="spellStart"/>
      <w:r w:rsidR="001855B0" w:rsidRPr="008D2B8B">
        <w:rPr>
          <w:rFonts w:ascii="Calibri" w:hAnsi="Calibri"/>
          <w:bCs/>
          <w:sz w:val="20"/>
          <w:szCs w:val="20"/>
          <w:lang w:val="en-US"/>
        </w:rPr>
        <w:t>Saúde</w:t>
      </w:r>
      <w:proofErr w:type="spellEnd"/>
      <w:r w:rsidR="001855B0" w:rsidRPr="008D2B8B">
        <w:rPr>
          <w:rFonts w:ascii="Calibri" w:hAnsi="Calibri"/>
          <w:bCs/>
          <w:sz w:val="20"/>
          <w:szCs w:val="20"/>
          <w:lang w:val="en-US"/>
        </w:rPr>
        <w:t>, INS)</w:t>
      </w:r>
      <w:r w:rsidR="006467EB" w:rsidRPr="008D2B8B">
        <w:rPr>
          <w:rFonts w:ascii="Calibri" w:hAnsi="Calibri"/>
          <w:bCs/>
          <w:sz w:val="20"/>
          <w:szCs w:val="20"/>
          <w:lang w:val="en-US"/>
        </w:rPr>
        <w:t xml:space="preserve"> and the Faculty of Medicine of the University of Eduardo </w:t>
      </w:r>
      <w:proofErr w:type="spellStart"/>
      <w:r w:rsidR="006467EB" w:rsidRPr="008D2B8B">
        <w:rPr>
          <w:rFonts w:ascii="Calibri" w:hAnsi="Calibri"/>
          <w:bCs/>
          <w:sz w:val="20"/>
          <w:szCs w:val="20"/>
          <w:lang w:val="en-US"/>
        </w:rPr>
        <w:t>Mondlane</w:t>
      </w:r>
      <w:proofErr w:type="spellEnd"/>
      <w:r w:rsidR="006467EB" w:rsidRPr="008D2B8B">
        <w:rPr>
          <w:rFonts w:ascii="Calibri" w:hAnsi="Calibri"/>
          <w:bCs/>
          <w:sz w:val="20"/>
          <w:szCs w:val="20"/>
          <w:lang w:val="en-US"/>
        </w:rPr>
        <w:t xml:space="preserve"> (UEM)</w:t>
      </w:r>
      <w:r w:rsidR="001855B0" w:rsidRPr="008D2B8B">
        <w:rPr>
          <w:rFonts w:ascii="Calibri" w:hAnsi="Calibri"/>
          <w:bCs/>
          <w:sz w:val="20"/>
          <w:szCs w:val="20"/>
          <w:lang w:val="en-US"/>
        </w:rPr>
        <w:t>.  The INS</w:t>
      </w:r>
      <w:r w:rsidR="006467EB" w:rsidRPr="008D2B8B">
        <w:rPr>
          <w:rFonts w:ascii="Calibri" w:hAnsi="Calibri"/>
          <w:bCs/>
          <w:sz w:val="20"/>
          <w:szCs w:val="20"/>
          <w:lang w:val="en-US"/>
        </w:rPr>
        <w:t xml:space="preserve"> and UEM</w:t>
      </w:r>
      <w:r w:rsidR="001855B0" w:rsidRPr="008D2B8B">
        <w:rPr>
          <w:rFonts w:ascii="Calibri" w:hAnsi="Calibri"/>
          <w:bCs/>
          <w:sz w:val="20"/>
          <w:szCs w:val="20"/>
          <w:lang w:val="en-US"/>
        </w:rPr>
        <w:t xml:space="preserve"> ha</w:t>
      </w:r>
      <w:r w:rsidR="006467EB" w:rsidRPr="008D2B8B">
        <w:rPr>
          <w:rFonts w:ascii="Calibri" w:hAnsi="Calibri"/>
          <w:bCs/>
          <w:sz w:val="20"/>
          <w:szCs w:val="20"/>
          <w:lang w:val="en-US"/>
        </w:rPr>
        <w:t>ve</w:t>
      </w:r>
      <w:r w:rsidR="001855B0" w:rsidRPr="008D2B8B">
        <w:rPr>
          <w:rFonts w:ascii="Calibri" w:hAnsi="Calibri"/>
          <w:bCs/>
          <w:sz w:val="20"/>
          <w:szCs w:val="20"/>
          <w:lang w:val="en-US"/>
        </w:rPr>
        <w:t xml:space="preserve"> agreed, with support from the R4HA team, to strengthen critical aspects of research governance in Mozambi</w:t>
      </w:r>
      <w:r w:rsidR="00491AD9" w:rsidRPr="008D2B8B">
        <w:rPr>
          <w:rFonts w:ascii="Calibri" w:hAnsi="Calibri"/>
          <w:bCs/>
          <w:sz w:val="20"/>
          <w:szCs w:val="20"/>
          <w:lang w:val="en-US"/>
        </w:rPr>
        <w:t>que, including priority setting</w:t>
      </w:r>
      <w:r w:rsidR="001855B0" w:rsidRPr="008D2B8B">
        <w:rPr>
          <w:rFonts w:ascii="Calibri" w:hAnsi="Calibri"/>
          <w:bCs/>
          <w:sz w:val="20"/>
          <w:szCs w:val="20"/>
          <w:lang w:val="en-US"/>
        </w:rPr>
        <w:t xml:space="preserve"> and policy framework development.</w:t>
      </w:r>
      <w:r w:rsidR="00DE14AA" w:rsidRPr="008D2B8B">
        <w:rPr>
          <w:rFonts w:ascii="Calibri" w:hAnsi="Calibri"/>
          <w:bCs/>
          <w:sz w:val="20"/>
          <w:szCs w:val="20"/>
          <w:lang w:val="en-US"/>
        </w:rPr>
        <w:t xml:space="preserve">  </w:t>
      </w:r>
      <w:r w:rsidR="00491AD9" w:rsidRPr="008D2B8B">
        <w:rPr>
          <w:rFonts w:ascii="Calibri" w:hAnsi="Calibri"/>
          <w:bCs/>
          <w:sz w:val="20"/>
          <w:szCs w:val="20"/>
          <w:lang w:val="en-US"/>
        </w:rPr>
        <w:t xml:space="preserve">As part of the </w:t>
      </w:r>
      <w:proofErr w:type="spellStart"/>
      <w:r w:rsidR="00491AD9" w:rsidRPr="008D2B8B">
        <w:rPr>
          <w:rFonts w:ascii="Calibri" w:hAnsi="Calibri"/>
          <w:bCs/>
          <w:sz w:val="20"/>
          <w:szCs w:val="20"/>
          <w:lang w:val="en-US"/>
        </w:rPr>
        <w:t>programme</w:t>
      </w:r>
      <w:proofErr w:type="spellEnd"/>
      <w:r w:rsidR="00491AD9" w:rsidRPr="008D2B8B">
        <w:rPr>
          <w:rFonts w:ascii="Calibri" w:hAnsi="Calibri"/>
          <w:bCs/>
          <w:sz w:val="20"/>
          <w:szCs w:val="20"/>
          <w:lang w:val="en-US"/>
        </w:rPr>
        <w:t>, t</w:t>
      </w:r>
      <w:r w:rsidR="00DE14AA" w:rsidRPr="008D2B8B">
        <w:rPr>
          <w:rFonts w:ascii="Calibri" w:hAnsi="Calibri"/>
          <w:bCs/>
          <w:sz w:val="20"/>
          <w:szCs w:val="20"/>
          <w:lang w:val="en-US"/>
        </w:rPr>
        <w:t xml:space="preserve">hey aim to foster strong partnerships between national stakeholders across many sectors and develop a national research for health management information system to improve access to essential information to manage research.  </w:t>
      </w:r>
    </w:p>
    <w:p w:rsidR="00491AD9" w:rsidRPr="008D2B8B" w:rsidRDefault="00491AD9" w:rsidP="00491AD9">
      <w:pPr>
        <w:spacing w:after="0" w:line="240" w:lineRule="auto"/>
        <w:rPr>
          <w:rFonts w:ascii="Calibri" w:hAnsi="Calibri"/>
          <w:bCs/>
          <w:sz w:val="20"/>
          <w:szCs w:val="20"/>
          <w:lang w:val="en-US"/>
        </w:rPr>
      </w:pPr>
    </w:p>
    <w:p w:rsidR="006467EB" w:rsidRPr="008D2B8B" w:rsidRDefault="00491AD9" w:rsidP="00491AD9">
      <w:pPr>
        <w:spacing w:after="0" w:line="240" w:lineRule="auto"/>
        <w:rPr>
          <w:rFonts w:ascii="Calibri" w:hAnsi="Calibri"/>
          <w:bCs/>
          <w:sz w:val="20"/>
          <w:szCs w:val="20"/>
          <w:lang w:val="en-US"/>
        </w:rPr>
      </w:pPr>
      <w:r w:rsidRPr="008D2B8B">
        <w:rPr>
          <w:rFonts w:ascii="Arial" w:hAnsi="Arial" w:cs="Arial"/>
          <w:sz w:val="20"/>
          <w:szCs w:val="20"/>
          <w:lang w:val="en-US"/>
        </w:rPr>
        <w:t>A</w:t>
      </w:r>
      <w:r w:rsidR="00DE14AA" w:rsidRPr="008D2B8B">
        <w:rPr>
          <w:rFonts w:ascii="Calibri" w:hAnsi="Calibri"/>
          <w:bCs/>
          <w:sz w:val="20"/>
          <w:szCs w:val="20"/>
          <w:lang w:val="en-US"/>
        </w:rPr>
        <w:t>s one of the first countries to join R4HA, Mozambique will be sharing its knowledge</w:t>
      </w:r>
      <w:r w:rsidRPr="008D2B8B">
        <w:rPr>
          <w:rFonts w:ascii="Calibri" w:hAnsi="Calibri"/>
          <w:bCs/>
          <w:sz w:val="20"/>
          <w:szCs w:val="20"/>
          <w:lang w:val="en-US"/>
        </w:rPr>
        <w:t xml:space="preserve"> further,</w:t>
      </w:r>
      <w:r w:rsidR="00DE14AA" w:rsidRPr="008D2B8B">
        <w:rPr>
          <w:rFonts w:ascii="Calibri" w:hAnsi="Calibri"/>
          <w:bCs/>
          <w:sz w:val="20"/>
          <w:szCs w:val="20"/>
          <w:lang w:val="en-US"/>
        </w:rPr>
        <w:t xml:space="preserve"> with other countries in the region</w:t>
      </w:r>
      <w:r w:rsidRPr="008D2B8B">
        <w:rPr>
          <w:rFonts w:ascii="Calibri" w:hAnsi="Calibri"/>
          <w:bCs/>
          <w:sz w:val="20"/>
          <w:szCs w:val="20"/>
          <w:lang w:val="en-US"/>
        </w:rPr>
        <w:t>.</w:t>
      </w:r>
      <w:r w:rsidR="006467EB" w:rsidRPr="008D2B8B">
        <w:rPr>
          <w:rFonts w:ascii="Calibri" w:hAnsi="Calibri"/>
          <w:bCs/>
          <w:sz w:val="20"/>
          <w:szCs w:val="20"/>
          <w:lang w:val="en-US"/>
        </w:rPr>
        <w:t xml:space="preserve">  </w:t>
      </w:r>
      <w:r w:rsidR="00DE14AA" w:rsidRPr="008D2B8B">
        <w:rPr>
          <w:rFonts w:ascii="Calibri" w:hAnsi="Calibri"/>
          <w:bCs/>
          <w:sz w:val="20"/>
          <w:szCs w:val="20"/>
          <w:lang w:val="en-US"/>
        </w:rPr>
        <w:t>INS</w:t>
      </w:r>
      <w:r w:rsidR="006467EB" w:rsidRPr="008D2B8B">
        <w:rPr>
          <w:rFonts w:ascii="Calibri" w:hAnsi="Calibri"/>
          <w:bCs/>
          <w:sz w:val="20"/>
          <w:szCs w:val="20"/>
          <w:lang w:val="en-US"/>
        </w:rPr>
        <w:t xml:space="preserve"> and UEM</w:t>
      </w:r>
      <w:r w:rsidR="00DE14AA" w:rsidRPr="008D2B8B">
        <w:rPr>
          <w:rFonts w:ascii="Calibri" w:hAnsi="Calibri"/>
          <w:bCs/>
          <w:sz w:val="20"/>
          <w:szCs w:val="20"/>
          <w:lang w:val="en-US"/>
        </w:rPr>
        <w:t xml:space="preserve"> ha</w:t>
      </w:r>
      <w:r w:rsidR="006467EB" w:rsidRPr="008D2B8B">
        <w:rPr>
          <w:rFonts w:ascii="Calibri" w:hAnsi="Calibri"/>
          <w:bCs/>
          <w:sz w:val="20"/>
          <w:szCs w:val="20"/>
          <w:lang w:val="en-US"/>
        </w:rPr>
        <w:t>ve</w:t>
      </w:r>
      <w:r w:rsidR="00DE14AA" w:rsidRPr="008D2B8B">
        <w:rPr>
          <w:rFonts w:ascii="Calibri" w:hAnsi="Calibri"/>
          <w:bCs/>
          <w:sz w:val="20"/>
          <w:szCs w:val="20"/>
          <w:lang w:val="en-US"/>
        </w:rPr>
        <w:t xml:space="preserve"> committed to monitor and evaluate the work carried out under the </w:t>
      </w:r>
      <w:r w:rsidRPr="008D2B8B">
        <w:rPr>
          <w:rFonts w:ascii="Calibri" w:hAnsi="Calibri"/>
          <w:bCs/>
          <w:sz w:val="20"/>
          <w:szCs w:val="20"/>
          <w:lang w:val="en-US"/>
        </w:rPr>
        <w:t xml:space="preserve">R4HA </w:t>
      </w:r>
      <w:proofErr w:type="spellStart"/>
      <w:r w:rsidR="00DE14AA" w:rsidRPr="008D2B8B">
        <w:rPr>
          <w:rFonts w:ascii="Calibri" w:hAnsi="Calibri"/>
          <w:bCs/>
          <w:sz w:val="20"/>
          <w:szCs w:val="20"/>
          <w:lang w:val="en-US"/>
        </w:rPr>
        <w:t>programme</w:t>
      </w:r>
      <w:proofErr w:type="spellEnd"/>
      <w:r w:rsidR="00DE14AA" w:rsidRPr="008D2B8B">
        <w:rPr>
          <w:rFonts w:ascii="Calibri" w:hAnsi="Calibri"/>
          <w:bCs/>
          <w:sz w:val="20"/>
          <w:szCs w:val="20"/>
          <w:lang w:val="en-US"/>
        </w:rPr>
        <w:t xml:space="preserve"> to</w:t>
      </w:r>
      <w:r w:rsidRPr="008D2B8B">
        <w:rPr>
          <w:rFonts w:ascii="Calibri" w:hAnsi="Calibri"/>
          <w:bCs/>
          <w:sz w:val="20"/>
          <w:szCs w:val="20"/>
          <w:lang w:val="en-US"/>
        </w:rPr>
        <w:t xml:space="preserve"> further develop and strengthen the governance of </w:t>
      </w:r>
      <w:r w:rsidR="00690165" w:rsidRPr="008D2B8B">
        <w:rPr>
          <w:rFonts w:ascii="Calibri" w:hAnsi="Calibri"/>
          <w:bCs/>
          <w:sz w:val="20"/>
          <w:szCs w:val="20"/>
          <w:lang w:val="en-US"/>
        </w:rPr>
        <w:t>the research system</w:t>
      </w:r>
      <w:r w:rsidRPr="008D2B8B">
        <w:rPr>
          <w:rFonts w:ascii="Calibri" w:hAnsi="Calibri"/>
          <w:bCs/>
          <w:sz w:val="20"/>
          <w:szCs w:val="20"/>
          <w:lang w:val="en-US"/>
        </w:rPr>
        <w:t xml:space="preserve"> in their country. </w:t>
      </w:r>
      <w:r w:rsidR="006467EB" w:rsidRPr="008D2B8B">
        <w:rPr>
          <w:rFonts w:ascii="Calibri" w:hAnsi="Calibri"/>
          <w:bCs/>
          <w:sz w:val="20"/>
          <w:szCs w:val="20"/>
          <w:lang w:val="en-US"/>
        </w:rPr>
        <w:t xml:space="preserve">  </w:t>
      </w:r>
    </w:p>
    <w:p w:rsidR="006467EB" w:rsidRPr="008D2B8B" w:rsidRDefault="006467EB" w:rsidP="00491AD9">
      <w:pPr>
        <w:spacing w:after="0" w:line="240" w:lineRule="auto"/>
        <w:rPr>
          <w:rFonts w:ascii="Calibri" w:hAnsi="Calibri"/>
          <w:bCs/>
          <w:sz w:val="20"/>
          <w:szCs w:val="20"/>
          <w:lang w:val="en-US"/>
        </w:rPr>
      </w:pPr>
    </w:p>
    <w:p w:rsidR="004556CE" w:rsidRPr="008D2B8B" w:rsidRDefault="006467EB" w:rsidP="00491AD9">
      <w:pPr>
        <w:spacing w:after="0" w:line="240" w:lineRule="auto"/>
        <w:rPr>
          <w:rFonts w:ascii="Calibri" w:hAnsi="Calibri"/>
          <w:bCs/>
          <w:sz w:val="20"/>
          <w:szCs w:val="20"/>
          <w:lang w:val="en-US"/>
        </w:rPr>
      </w:pPr>
      <w:r w:rsidRPr="008D2B8B">
        <w:rPr>
          <w:rFonts w:ascii="Calibri" w:hAnsi="Calibri"/>
          <w:bCs/>
          <w:sz w:val="20"/>
          <w:szCs w:val="20"/>
          <w:lang w:val="en-US"/>
        </w:rPr>
        <w:t>The overall expected outputs and outcomes for Mozambique are:</w:t>
      </w:r>
    </w:p>
    <w:p w:rsidR="006467EB" w:rsidRPr="008D2B8B" w:rsidRDefault="006467EB" w:rsidP="006467EB">
      <w:pPr>
        <w:pStyle w:val="ListParagraph"/>
        <w:numPr>
          <w:ilvl w:val="0"/>
          <w:numId w:val="2"/>
        </w:numPr>
        <w:spacing w:after="0" w:line="240" w:lineRule="auto"/>
        <w:rPr>
          <w:rFonts w:ascii="Calibri" w:hAnsi="Calibri"/>
          <w:color w:val="000000"/>
          <w:sz w:val="20"/>
          <w:szCs w:val="20"/>
          <w:lang w:val="en-GB"/>
        </w:rPr>
      </w:pPr>
      <w:r w:rsidRPr="008D2B8B">
        <w:rPr>
          <w:rFonts w:ascii="Calibri" w:hAnsi="Calibri"/>
          <w:color w:val="000000"/>
          <w:sz w:val="20"/>
          <w:szCs w:val="20"/>
          <w:lang w:val="en-GB"/>
        </w:rPr>
        <w:t>Strengthened key governance functions, which include a credible priority setting process, good co-ordinating mechanism and effective ethical review mechanism;</w:t>
      </w:r>
    </w:p>
    <w:p w:rsidR="006467EB" w:rsidRPr="008D2B8B" w:rsidRDefault="006467EB" w:rsidP="006467EB">
      <w:pPr>
        <w:pStyle w:val="ListParagraph"/>
        <w:numPr>
          <w:ilvl w:val="0"/>
          <w:numId w:val="2"/>
        </w:numPr>
        <w:spacing w:after="0" w:line="240" w:lineRule="auto"/>
        <w:rPr>
          <w:rFonts w:ascii="Calibri" w:hAnsi="Calibri"/>
          <w:color w:val="000000"/>
          <w:sz w:val="20"/>
          <w:szCs w:val="20"/>
          <w:lang w:val="en-GB"/>
        </w:rPr>
      </w:pPr>
      <w:r w:rsidRPr="008D2B8B">
        <w:rPr>
          <w:rFonts w:ascii="Calibri" w:hAnsi="Calibri"/>
          <w:color w:val="000000"/>
          <w:sz w:val="20"/>
          <w:szCs w:val="20"/>
          <w:lang w:val="en-GB"/>
        </w:rPr>
        <w:t>An operating research for management information system; and</w:t>
      </w:r>
    </w:p>
    <w:p w:rsidR="006467EB" w:rsidRPr="008D2B8B" w:rsidRDefault="006467EB" w:rsidP="006467EB">
      <w:pPr>
        <w:pStyle w:val="ListParagraph"/>
        <w:numPr>
          <w:ilvl w:val="0"/>
          <w:numId w:val="2"/>
        </w:numPr>
        <w:spacing w:after="0" w:line="240" w:lineRule="auto"/>
        <w:rPr>
          <w:rFonts w:ascii="Calibri" w:hAnsi="Calibri"/>
          <w:color w:val="000000"/>
          <w:sz w:val="20"/>
          <w:szCs w:val="20"/>
          <w:lang w:val="en-GB"/>
        </w:rPr>
      </w:pPr>
      <w:r w:rsidRPr="008D2B8B">
        <w:rPr>
          <w:rFonts w:ascii="Calibri" w:hAnsi="Calibri"/>
          <w:color w:val="000000"/>
          <w:sz w:val="20"/>
          <w:szCs w:val="20"/>
          <w:lang w:val="en-GB"/>
        </w:rPr>
        <w:t>Strengthened capacity to use the research for management information system for developing research for health in Mozambique.</w:t>
      </w:r>
    </w:p>
    <w:p w:rsidR="0067750C" w:rsidRPr="008D2B8B" w:rsidRDefault="0067750C" w:rsidP="00491AD9">
      <w:pPr>
        <w:spacing w:after="0" w:line="240" w:lineRule="auto"/>
        <w:rPr>
          <w:rFonts w:ascii="Arial" w:hAnsi="Arial" w:cs="Arial"/>
          <w:sz w:val="20"/>
          <w:szCs w:val="20"/>
          <w:lang w:val="en-GB"/>
        </w:rPr>
      </w:pPr>
    </w:p>
    <w:p w:rsidR="0067750C" w:rsidRPr="008D2B8B" w:rsidRDefault="0067750C" w:rsidP="00491AD9">
      <w:pPr>
        <w:spacing w:after="0" w:line="240" w:lineRule="auto"/>
        <w:rPr>
          <w:rFonts w:ascii="Arial" w:hAnsi="Arial" w:cs="Arial"/>
          <w:b/>
          <w:sz w:val="20"/>
          <w:szCs w:val="20"/>
          <w:u w:val="single"/>
          <w:lang w:val="en-GB"/>
        </w:rPr>
      </w:pPr>
    </w:p>
    <w:p w:rsidR="0067750C" w:rsidRPr="008D2B8B" w:rsidRDefault="0067750C" w:rsidP="00491AD9">
      <w:pPr>
        <w:spacing w:after="0" w:line="240" w:lineRule="auto"/>
        <w:rPr>
          <w:rFonts w:cs="Arial"/>
          <w:b/>
          <w:sz w:val="20"/>
          <w:szCs w:val="20"/>
          <w:u w:val="single"/>
          <w:lang w:val="en-GB"/>
        </w:rPr>
      </w:pPr>
      <w:r w:rsidRPr="008D2B8B">
        <w:rPr>
          <w:rFonts w:cs="Arial"/>
          <w:b/>
          <w:sz w:val="20"/>
          <w:szCs w:val="20"/>
          <w:u w:val="single"/>
          <w:lang w:val="en-GB"/>
        </w:rPr>
        <w:t>Health Research Web</w:t>
      </w:r>
    </w:p>
    <w:p w:rsidR="0067750C" w:rsidRPr="00463CFA" w:rsidRDefault="0067750C" w:rsidP="00491AD9">
      <w:pPr>
        <w:spacing w:after="0" w:line="240" w:lineRule="auto"/>
        <w:rPr>
          <w:rFonts w:cs="Arial"/>
          <w:sz w:val="20"/>
          <w:szCs w:val="20"/>
          <w:lang w:val="en-GB"/>
        </w:rPr>
      </w:pPr>
      <w:r w:rsidRPr="00463CFA">
        <w:rPr>
          <w:rFonts w:cs="Arial"/>
          <w:sz w:val="20"/>
          <w:szCs w:val="20"/>
          <w:lang w:val="en-GB"/>
        </w:rPr>
        <w:t>Health Research Web (</w:t>
      </w:r>
      <w:hyperlink r:id="rId6" w:history="1">
        <w:proofErr w:type="spellStart"/>
        <w:r w:rsidRPr="00463CFA">
          <w:rPr>
            <w:rStyle w:val="Hyperlink"/>
            <w:rFonts w:cs="Arial"/>
            <w:sz w:val="20"/>
            <w:szCs w:val="20"/>
            <w:lang w:val="en-GB"/>
          </w:rPr>
          <w:t>HRWeb</w:t>
        </w:r>
        <w:proofErr w:type="spellEnd"/>
      </w:hyperlink>
      <w:r w:rsidRPr="00463CFA">
        <w:rPr>
          <w:rFonts w:cs="Arial"/>
          <w:sz w:val="20"/>
          <w:szCs w:val="20"/>
          <w:lang w:val="en-GB"/>
        </w:rPr>
        <w:t>)</w:t>
      </w:r>
      <w:r w:rsidR="00FC6209" w:rsidRPr="00463CFA">
        <w:rPr>
          <w:rFonts w:cs="Arial"/>
          <w:sz w:val="20"/>
          <w:szCs w:val="20"/>
          <w:lang w:val="en-GB"/>
        </w:rPr>
        <w:t xml:space="preserve"> </w:t>
      </w:r>
      <w:r w:rsidRPr="00463CFA">
        <w:rPr>
          <w:rFonts w:cs="Arial"/>
          <w:sz w:val="20"/>
          <w:szCs w:val="20"/>
          <w:lang w:val="en-GB"/>
        </w:rPr>
        <w:t>is an interactive platform that gives rapid access to research information on governance and policies, research projects, publications, ethics reviews and much more.  Institutions, governments and regional bodies concerned with the governance and management of research on an institutional, national, regional or global scale can develop a resource to monitor trends, gaps and results and help make better-informed decisions to impr</w:t>
      </w:r>
      <w:bookmarkStart w:id="1" w:name="_GoBack"/>
      <w:bookmarkEnd w:id="1"/>
      <w:r w:rsidRPr="00463CFA">
        <w:rPr>
          <w:rFonts w:cs="Arial"/>
          <w:sz w:val="20"/>
          <w:szCs w:val="20"/>
          <w:lang w:val="en-GB"/>
        </w:rPr>
        <w:t>ove health, equity and development.</w:t>
      </w:r>
    </w:p>
    <w:p w:rsidR="0067750C" w:rsidRPr="00463CFA" w:rsidRDefault="0067750C" w:rsidP="00491AD9">
      <w:pPr>
        <w:spacing w:after="0" w:line="240" w:lineRule="auto"/>
        <w:rPr>
          <w:rFonts w:cs="Arial"/>
          <w:sz w:val="20"/>
          <w:szCs w:val="20"/>
          <w:lang w:val="en-GB"/>
        </w:rPr>
      </w:pPr>
    </w:p>
    <w:p w:rsidR="0067750C" w:rsidRPr="008D2B8B" w:rsidRDefault="0067750C" w:rsidP="00491AD9">
      <w:pPr>
        <w:spacing w:after="0" w:line="240" w:lineRule="auto"/>
        <w:rPr>
          <w:rFonts w:cs="Arial"/>
          <w:sz w:val="20"/>
          <w:szCs w:val="20"/>
          <w:lang w:val="en-GB"/>
        </w:rPr>
      </w:pPr>
      <w:r w:rsidRPr="00463CFA">
        <w:rPr>
          <w:rFonts w:cs="Arial"/>
          <w:sz w:val="20"/>
          <w:szCs w:val="20"/>
          <w:lang w:val="en-GB"/>
        </w:rPr>
        <w:t xml:space="preserve">To see information relevant to Mozambique within </w:t>
      </w:r>
      <w:proofErr w:type="spellStart"/>
      <w:r w:rsidRPr="00463CFA">
        <w:rPr>
          <w:rFonts w:cs="Arial"/>
          <w:sz w:val="20"/>
          <w:szCs w:val="20"/>
          <w:lang w:val="en-GB"/>
        </w:rPr>
        <w:t>HRWeb</w:t>
      </w:r>
      <w:proofErr w:type="spellEnd"/>
      <w:r w:rsidRPr="00463CFA">
        <w:rPr>
          <w:rFonts w:cs="Arial"/>
          <w:sz w:val="20"/>
          <w:szCs w:val="20"/>
          <w:lang w:val="en-GB"/>
        </w:rPr>
        <w:t xml:space="preserve"> please </w:t>
      </w:r>
      <w:hyperlink r:id="rId7" w:history="1">
        <w:r w:rsidRPr="00463CFA">
          <w:rPr>
            <w:rStyle w:val="Hyperlink"/>
            <w:rFonts w:cs="Arial"/>
            <w:sz w:val="20"/>
            <w:szCs w:val="20"/>
            <w:lang w:val="en-GB"/>
          </w:rPr>
          <w:t>click here</w:t>
        </w:r>
      </w:hyperlink>
    </w:p>
    <w:p w:rsidR="00FC6209" w:rsidRPr="008D2B8B" w:rsidRDefault="00FC6209" w:rsidP="00491AD9">
      <w:pPr>
        <w:spacing w:after="0" w:line="240" w:lineRule="auto"/>
        <w:rPr>
          <w:sz w:val="20"/>
          <w:szCs w:val="20"/>
          <w:lang w:val="en-GB"/>
        </w:rPr>
      </w:pPr>
    </w:p>
    <w:sectPr w:rsidR="00FC6209" w:rsidRPr="008D2B8B" w:rsidSect="00C85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D73"/>
    <w:multiLevelType w:val="hybridMultilevel"/>
    <w:tmpl w:val="3A320540"/>
    <w:lvl w:ilvl="0" w:tplc="A4E443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2D330D"/>
    <w:multiLevelType w:val="hybridMultilevel"/>
    <w:tmpl w:val="4DB0C2CC"/>
    <w:lvl w:ilvl="0" w:tplc="E13C580C">
      <w:numFmt w:val="bullet"/>
      <w:lvlText w:val=""/>
      <w:lvlJc w:val="left"/>
      <w:pPr>
        <w:ind w:left="720" w:hanging="360"/>
      </w:pPr>
      <w:rPr>
        <w:rFonts w:ascii="Symbol" w:eastAsiaTheme="minorHAnsi" w:hAnsi="Symbol" w:cstheme="minorBidi"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0C"/>
    <w:rsid w:val="00064B21"/>
    <w:rsid w:val="000E248A"/>
    <w:rsid w:val="0017678A"/>
    <w:rsid w:val="001855B0"/>
    <w:rsid w:val="001E3E6A"/>
    <w:rsid w:val="00422966"/>
    <w:rsid w:val="004556CE"/>
    <w:rsid w:val="00463CFA"/>
    <w:rsid w:val="00491AD9"/>
    <w:rsid w:val="004A3F58"/>
    <w:rsid w:val="006467EB"/>
    <w:rsid w:val="0067750C"/>
    <w:rsid w:val="00690165"/>
    <w:rsid w:val="006E3A69"/>
    <w:rsid w:val="00744667"/>
    <w:rsid w:val="008D2B8B"/>
    <w:rsid w:val="00977CF1"/>
    <w:rsid w:val="00BA0A97"/>
    <w:rsid w:val="00BB681E"/>
    <w:rsid w:val="00C859EA"/>
    <w:rsid w:val="00D23838"/>
    <w:rsid w:val="00DE14AA"/>
    <w:rsid w:val="00E82463"/>
    <w:rsid w:val="00F03F3E"/>
    <w:rsid w:val="00FC6209"/>
    <w:rsid w:val="00FE1FF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50C"/>
    <w:rPr>
      <w:color w:val="0000FF" w:themeColor="hyperlink"/>
      <w:u w:val="single"/>
    </w:rPr>
  </w:style>
  <w:style w:type="character" w:styleId="FollowedHyperlink">
    <w:name w:val="FollowedHyperlink"/>
    <w:basedOn w:val="DefaultParagraphFont"/>
    <w:uiPriority w:val="99"/>
    <w:semiHidden/>
    <w:unhideWhenUsed/>
    <w:rsid w:val="000E248A"/>
    <w:rPr>
      <w:color w:val="800080" w:themeColor="followedHyperlink"/>
      <w:u w:val="single"/>
    </w:rPr>
  </w:style>
  <w:style w:type="paragraph" w:styleId="ListParagraph">
    <w:name w:val="List Paragraph"/>
    <w:basedOn w:val="Normal"/>
    <w:uiPriority w:val="34"/>
    <w:qFormat/>
    <w:rsid w:val="006467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50C"/>
    <w:rPr>
      <w:color w:val="0000FF" w:themeColor="hyperlink"/>
      <w:u w:val="single"/>
    </w:rPr>
  </w:style>
  <w:style w:type="character" w:styleId="FollowedHyperlink">
    <w:name w:val="FollowedHyperlink"/>
    <w:basedOn w:val="DefaultParagraphFont"/>
    <w:uiPriority w:val="99"/>
    <w:semiHidden/>
    <w:unhideWhenUsed/>
    <w:rsid w:val="000E248A"/>
    <w:rPr>
      <w:color w:val="800080" w:themeColor="followedHyperlink"/>
      <w:u w:val="single"/>
    </w:rPr>
  </w:style>
  <w:style w:type="paragraph" w:styleId="ListParagraph">
    <w:name w:val="List Paragraph"/>
    <w:basedOn w:val="Normal"/>
    <w:uiPriority w:val="34"/>
    <w:qFormat/>
    <w:rsid w:val="00646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ealthresearchweb.org/en/growing_resource" TargetMode="External"/><Relationship Id="rId7" Type="http://schemas.openxmlformats.org/officeDocument/2006/relationships/hyperlink" Target="http://www.healthresearchweb.org/en/mozambiqu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Cullen</dc:creator>
  <cp:lastModifiedBy>Andrew Kanyegirire</cp:lastModifiedBy>
  <cp:revision>2</cp:revision>
  <cp:lastPrinted>2012-02-07T12:21:00Z</cp:lastPrinted>
  <dcterms:created xsi:type="dcterms:W3CDTF">2012-04-19T12:13:00Z</dcterms:created>
  <dcterms:modified xsi:type="dcterms:W3CDTF">2012-04-19T12:13:00Z</dcterms:modified>
</cp:coreProperties>
</file>